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7CB56" w14:textId="04F16497" w:rsidR="00CE0ECF" w:rsidRPr="00040D0C" w:rsidRDefault="00CE0ECF" w:rsidP="00716767">
      <w:pPr>
        <w:jc w:val="center"/>
        <w:rPr>
          <w:rFonts w:ascii="Marianne" w:eastAsiaTheme="majorEastAsia" w:hAnsi="Marianne" w:cstheme="majorBidi"/>
          <w:spacing w:val="-10"/>
          <w:kern w:val="28"/>
          <w:sz w:val="52"/>
          <w:szCs w:val="56"/>
        </w:rPr>
      </w:pPr>
      <w:r w:rsidRPr="00040D0C">
        <w:rPr>
          <w:rFonts w:ascii="Marianne" w:eastAsiaTheme="majorEastAsia" w:hAnsi="Marianne" w:cstheme="majorBidi"/>
          <w:spacing w:val="-10"/>
          <w:kern w:val="28"/>
          <w:sz w:val="52"/>
          <w:szCs w:val="56"/>
        </w:rPr>
        <w:t>Français – Classe de 4</w:t>
      </w:r>
      <w:r w:rsidRPr="00040D0C">
        <w:rPr>
          <w:rFonts w:ascii="Marianne" w:eastAsiaTheme="majorEastAsia" w:hAnsi="Marianne" w:cstheme="majorBidi"/>
          <w:spacing w:val="-10"/>
          <w:kern w:val="28"/>
          <w:sz w:val="52"/>
          <w:szCs w:val="56"/>
          <w:vertAlign w:val="superscript"/>
        </w:rPr>
        <w:t>ème</w:t>
      </w:r>
    </w:p>
    <w:p w14:paraId="446387D5" w14:textId="0254CEC5" w:rsidR="00361599" w:rsidRPr="00040D0C" w:rsidRDefault="00361599" w:rsidP="00CE0ECF">
      <w:pPr>
        <w:jc w:val="center"/>
        <w:rPr>
          <w:rFonts w:ascii="Marianne" w:eastAsiaTheme="majorEastAsia" w:hAnsi="Marianne" w:cstheme="majorBidi"/>
          <w:spacing w:val="-10"/>
          <w:kern w:val="28"/>
          <w:sz w:val="52"/>
          <w:szCs w:val="56"/>
        </w:rPr>
      </w:pPr>
      <w:r w:rsidRPr="00040D0C">
        <w:rPr>
          <w:rFonts w:ascii="Marianne" w:eastAsiaTheme="majorEastAsia" w:hAnsi="Marianne" w:cstheme="majorBidi"/>
          <w:spacing w:val="-10"/>
          <w:kern w:val="28"/>
          <w:sz w:val="52"/>
          <w:szCs w:val="56"/>
        </w:rPr>
        <w:t xml:space="preserve">Corrigé </w:t>
      </w:r>
    </w:p>
    <w:p w14:paraId="0019E48B" w14:textId="4D6FB0B8" w:rsidR="00CE0ECF" w:rsidRPr="00040D0C" w:rsidRDefault="00ED3241" w:rsidP="00CE0ECF">
      <w:pPr>
        <w:jc w:val="center"/>
        <w:rPr>
          <w:rFonts w:ascii="Marianne" w:eastAsia="Calibri" w:hAnsi="Marianne" w:cs="Times New Roman"/>
          <w:i/>
          <w:iCs/>
          <w:color w:val="1F497D"/>
        </w:rPr>
      </w:pPr>
      <w:r w:rsidRPr="00040D0C">
        <w:rPr>
          <w:rFonts w:ascii="Marianne" w:hAnsi="Marianne"/>
          <w:sz w:val="40"/>
          <w:szCs w:val="40"/>
        </w:rPr>
        <w:t>Outils de positionnement - septembre 2020</w:t>
      </w:r>
    </w:p>
    <w:p w14:paraId="7C6149D6" w14:textId="74A6C382" w:rsidR="00CE0ECF" w:rsidRPr="00040D0C" w:rsidRDefault="00CE0ECF" w:rsidP="00CE0ECF">
      <w:pPr>
        <w:jc w:val="center"/>
        <w:rPr>
          <w:rFonts w:ascii="Marianne" w:eastAsia="Calibri" w:hAnsi="Marianne" w:cs="Times New Roman"/>
          <w:iCs/>
          <w:sz w:val="40"/>
          <w:szCs w:val="40"/>
        </w:rPr>
      </w:pPr>
      <w:r w:rsidRPr="00040D0C">
        <w:rPr>
          <w:rFonts w:ascii="Marianne" w:eastAsia="Calibri" w:hAnsi="Marianne" w:cs="Times New Roman"/>
          <w:iCs/>
          <w:sz w:val="40"/>
          <w:szCs w:val="40"/>
        </w:rPr>
        <w:t>Fiche B</w:t>
      </w:r>
    </w:p>
    <w:p w14:paraId="3B5A906D" w14:textId="77777777" w:rsidR="00CE0ECF" w:rsidRPr="00040D0C" w:rsidRDefault="00CE0ECF" w:rsidP="00915B9E">
      <w:pPr>
        <w:jc w:val="both"/>
        <w:rPr>
          <w:rFonts w:ascii="Marianne" w:eastAsia="Calibri" w:hAnsi="Marianne" w:cs="Times New Roman"/>
          <w:iCs/>
          <w:sz w:val="22"/>
          <w:szCs w:val="22"/>
        </w:rPr>
      </w:pPr>
    </w:p>
    <w:p w14:paraId="7772F77B" w14:textId="77777777" w:rsidR="00CE0ECF" w:rsidRPr="00040D0C" w:rsidRDefault="00CE0ECF" w:rsidP="00915B9E">
      <w:pPr>
        <w:jc w:val="both"/>
        <w:rPr>
          <w:rFonts w:ascii="Marianne" w:eastAsia="Calibri" w:hAnsi="Marianne" w:cs="Times New Roman"/>
          <w:iCs/>
          <w:sz w:val="22"/>
          <w:szCs w:val="22"/>
        </w:rPr>
      </w:pPr>
    </w:p>
    <w:p w14:paraId="4CEE6C2F" w14:textId="59D25568" w:rsidR="005833B6" w:rsidRPr="00040D0C" w:rsidRDefault="005833B6" w:rsidP="00915B9E">
      <w:pPr>
        <w:jc w:val="both"/>
        <w:rPr>
          <w:rFonts w:ascii="Marianne" w:eastAsia="Calibri" w:hAnsi="Marianne" w:cs="Times New Roman"/>
          <w:iCs/>
          <w:sz w:val="22"/>
          <w:szCs w:val="22"/>
        </w:rPr>
      </w:pPr>
      <w:r w:rsidRPr="00040D0C">
        <w:rPr>
          <w:rFonts w:ascii="Marianne" w:eastAsia="Calibri" w:hAnsi="Marianne" w:cs="Times New Roman"/>
          <w:iCs/>
          <w:sz w:val="22"/>
          <w:szCs w:val="22"/>
        </w:rPr>
        <w:t xml:space="preserve">Cette fiche propose, dans le quotidien de la classe, un ensemble </w:t>
      </w:r>
      <w:r w:rsidRPr="00040D0C">
        <w:rPr>
          <w:rFonts w:ascii="Marianne" w:eastAsia="Calibri" w:hAnsi="Marianne" w:cs="Times New Roman"/>
          <w:bCs/>
          <w:iCs/>
          <w:sz w:val="22"/>
          <w:szCs w:val="22"/>
        </w:rPr>
        <w:t>d’exercices</w:t>
      </w:r>
      <w:r w:rsidRPr="00040D0C">
        <w:rPr>
          <w:rFonts w:ascii="Marianne" w:eastAsia="Calibri" w:hAnsi="Marianne" w:cs="Times New Roman"/>
          <w:iCs/>
          <w:sz w:val="22"/>
          <w:szCs w:val="22"/>
        </w:rPr>
        <w:t xml:space="preserve"> </w:t>
      </w:r>
      <w:r w:rsidRPr="00040D0C">
        <w:rPr>
          <w:rFonts w:ascii="Marianne" w:eastAsia="Calibri" w:hAnsi="Marianne" w:cs="Marianne"/>
          <w:iCs/>
          <w:sz w:val="22"/>
          <w:szCs w:val="22"/>
        </w:rPr>
        <w:t>à</w:t>
      </w:r>
      <w:r w:rsidRPr="00040D0C">
        <w:rPr>
          <w:rFonts w:ascii="Marianne" w:eastAsia="Calibri" w:hAnsi="Marianne" w:cs="Times New Roman"/>
          <w:iCs/>
          <w:sz w:val="22"/>
          <w:szCs w:val="22"/>
        </w:rPr>
        <w:t xml:space="preserve"> disposition des professeurs pour leur permettre l</w:t>
      </w:r>
      <w:r w:rsidRPr="00040D0C">
        <w:rPr>
          <w:rFonts w:ascii="Marianne" w:eastAsia="Calibri" w:hAnsi="Marianne" w:cs="Marianne"/>
          <w:iCs/>
          <w:sz w:val="22"/>
          <w:szCs w:val="22"/>
        </w:rPr>
        <w:t>’</w:t>
      </w:r>
      <w:r w:rsidRPr="00040D0C">
        <w:rPr>
          <w:rFonts w:ascii="Marianne" w:eastAsia="Calibri" w:hAnsi="Marianne" w:cs="Times New Roman"/>
          <w:iCs/>
          <w:sz w:val="22"/>
          <w:szCs w:val="22"/>
        </w:rPr>
        <w:t xml:space="preserve">observation fine des acquis des </w:t>
      </w:r>
      <w:r w:rsidRPr="00040D0C">
        <w:rPr>
          <w:rFonts w:ascii="Marianne" w:eastAsia="Calibri" w:hAnsi="Marianne" w:cs="Marianne"/>
          <w:iCs/>
          <w:sz w:val="22"/>
          <w:szCs w:val="22"/>
        </w:rPr>
        <w:t>é</w:t>
      </w:r>
      <w:r w:rsidRPr="00040D0C">
        <w:rPr>
          <w:rFonts w:ascii="Marianne" w:eastAsia="Calibri" w:hAnsi="Marianne" w:cs="Times New Roman"/>
          <w:iCs/>
          <w:sz w:val="22"/>
          <w:szCs w:val="22"/>
        </w:rPr>
        <w:t>l</w:t>
      </w:r>
      <w:r w:rsidRPr="00040D0C">
        <w:rPr>
          <w:rFonts w:ascii="Marianne" w:eastAsia="Calibri" w:hAnsi="Marianne" w:cs="Marianne"/>
          <w:iCs/>
          <w:sz w:val="22"/>
          <w:szCs w:val="22"/>
        </w:rPr>
        <w:t>è</w:t>
      </w:r>
      <w:r w:rsidRPr="00040D0C">
        <w:rPr>
          <w:rFonts w:ascii="Marianne" w:eastAsia="Calibri" w:hAnsi="Marianne" w:cs="Times New Roman"/>
          <w:iCs/>
          <w:sz w:val="22"/>
          <w:szCs w:val="22"/>
        </w:rPr>
        <w:t>ves d</w:t>
      </w:r>
      <w:r w:rsidRPr="00040D0C">
        <w:rPr>
          <w:rFonts w:ascii="Marianne" w:eastAsia="Calibri" w:hAnsi="Marianne" w:cs="Marianne"/>
          <w:iCs/>
          <w:sz w:val="22"/>
          <w:szCs w:val="22"/>
        </w:rPr>
        <w:t>è</w:t>
      </w:r>
      <w:r w:rsidRPr="00040D0C">
        <w:rPr>
          <w:rFonts w:ascii="Marianne" w:eastAsia="Calibri" w:hAnsi="Marianne" w:cs="Times New Roman"/>
          <w:iCs/>
          <w:sz w:val="22"/>
          <w:szCs w:val="22"/>
        </w:rPr>
        <w:t>s les premiers jours de l</w:t>
      </w:r>
      <w:r w:rsidRPr="00040D0C">
        <w:rPr>
          <w:rFonts w:ascii="Marianne" w:eastAsia="Calibri" w:hAnsi="Marianne" w:cs="Marianne"/>
          <w:iCs/>
          <w:sz w:val="22"/>
          <w:szCs w:val="22"/>
        </w:rPr>
        <w:t>’</w:t>
      </w:r>
      <w:r w:rsidRPr="00040D0C">
        <w:rPr>
          <w:rFonts w:ascii="Marianne" w:eastAsia="Calibri" w:hAnsi="Marianne" w:cs="Times New Roman"/>
          <w:iCs/>
          <w:sz w:val="22"/>
          <w:szCs w:val="22"/>
        </w:rPr>
        <w:t>ann</w:t>
      </w:r>
      <w:r w:rsidRPr="00040D0C">
        <w:rPr>
          <w:rFonts w:ascii="Marianne" w:eastAsia="Calibri" w:hAnsi="Marianne" w:cs="Marianne"/>
          <w:iCs/>
          <w:sz w:val="22"/>
          <w:szCs w:val="22"/>
        </w:rPr>
        <w:t>é</w:t>
      </w:r>
      <w:r w:rsidRPr="00040D0C">
        <w:rPr>
          <w:rFonts w:ascii="Marianne" w:eastAsia="Calibri" w:hAnsi="Marianne" w:cs="Times New Roman"/>
          <w:iCs/>
          <w:sz w:val="22"/>
          <w:szCs w:val="22"/>
        </w:rPr>
        <w:t>e scolaire. Il s</w:t>
      </w:r>
      <w:r w:rsidRPr="00040D0C">
        <w:rPr>
          <w:rFonts w:ascii="Marianne" w:eastAsia="Calibri" w:hAnsi="Marianne" w:cs="Marianne"/>
          <w:iCs/>
          <w:sz w:val="22"/>
          <w:szCs w:val="22"/>
        </w:rPr>
        <w:t>’</w:t>
      </w:r>
      <w:r w:rsidRPr="00040D0C">
        <w:rPr>
          <w:rFonts w:ascii="Marianne" w:eastAsia="Calibri" w:hAnsi="Marianne" w:cs="Times New Roman"/>
          <w:iCs/>
          <w:sz w:val="22"/>
          <w:szCs w:val="22"/>
        </w:rPr>
        <w:t>agit ainsi d</w:t>
      </w:r>
      <w:r w:rsidRPr="00040D0C">
        <w:rPr>
          <w:rFonts w:ascii="Marianne" w:eastAsia="Calibri" w:hAnsi="Marianne" w:cs="Marianne"/>
          <w:iCs/>
          <w:sz w:val="22"/>
          <w:szCs w:val="22"/>
        </w:rPr>
        <w:t>’</w:t>
      </w:r>
      <w:r w:rsidRPr="00040D0C">
        <w:rPr>
          <w:rFonts w:ascii="Marianne" w:eastAsia="Calibri" w:hAnsi="Marianne" w:cs="Times New Roman"/>
          <w:iCs/>
          <w:sz w:val="22"/>
          <w:szCs w:val="22"/>
        </w:rPr>
        <w:t xml:space="preserve">identifier les besoins des </w:t>
      </w:r>
      <w:r w:rsidRPr="00040D0C">
        <w:rPr>
          <w:rFonts w:ascii="Marianne" w:eastAsia="Calibri" w:hAnsi="Marianne" w:cs="Marianne"/>
          <w:iCs/>
          <w:sz w:val="22"/>
          <w:szCs w:val="22"/>
        </w:rPr>
        <w:t>é</w:t>
      </w:r>
      <w:r w:rsidRPr="00040D0C">
        <w:rPr>
          <w:rFonts w:ascii="Marianne" w:eastAsia="Calibri" w:hAnsi="Marianne" w:cs="Times New Roman"/>
          <w:iCs/>
          <w:sz w:val="22"/>
          <w:szCs w:val="22"/>
        </w:rPr>
        <w:t>l</w:t>
      </w:r>
      <w:r w:rsidRPr="00040D0C">
        <w:rPr>
          <w:rFonts w:ascii="Marianne" w:eastAsia="Calibri" w:hAnsi="Marianne" w:cs="Marianne"/>
          <w:iCs/>
          <w:sz w:val="22"/>
          <w:szCs w:val="22"/>
        </w:rPr>
        <w:t>è</w:t>
      </w:r>
      <w:r w:rsidRPr="00040D0C">
        <w:rPr>
          <w:rFonts w:ascii="Marianne" w:eastAsia="Calibri" w:hAnsi="Marianne" w:cs="Times New Roman"/>
          <w:iCs/>
          <w:sz w:val="22"/>
          <w:szCs w:val="22"/>
        </w:rPr>
        <w:t>ves et de mettre en place au plus t</w:t>
      </w:r>
      <w:r w:rsidRPr="00040D0C">
        <w:rPr>
          <w:rFonts w:ascii="Marianne" w:eastAsia="Calibri" w:hAnsi="Marianne" w:cs="Marianne"/>
          <w:iCs/>
          <w:sz w:val="22"/>
          <w:szCs w:val="22"/>
        </w:rPr>
        <w:t>ô</w:t>
      </w:r>
      <w:r w:rsidRPr="00040D0C">
        <w:rPr>
          <w:rFonts w:ascii="Marianne" w:eastAsia="Calibri" w:hAnsi="Marianne" w:cs="Times New Roman"/>
          <w:iCs/>
          <w:sz w:val="22"/>
          <w:szCs w:val="22"/>
        </w:rPr>
        <w:t>t les actions de consolidation n</w:t>
      </w:r>
      <w:r w:rsidRPr="00040D0C">
        <w:rPr>
          <w:rFonts w:ascii="Marianne" w:eastAsia="Calibri" w:hAnsi="Marianne" w:cs="Marianne"/>
          <w:iCs/>
          <w:sz w:val="22"/>
          <w:szCs w:val="22"/>
        </w:rPr>
        <w:t>é</w:t>
      </w:r>
      <w:r w:rsidRPr="00040D0C">
        <w:rPr>
          <w:rFonts w:ascii="Marianne" w:eastAsia="Calibri" w:hAnsi="Marianne" w:cs="Times New Roman"/>
          <w:iCs/>
          <w:sz w:val="22"/>
          <w:szCs w:val="22"/>
        </w:rPr>
        <w:t xml:space="preserve">cessaires. Chaque fiche, construite à partir des priorités d’apprentissages définies pour la première période, n’a pas vocation à faire l’objet d’une seule et longue séance d’évaluation en classe. Le professeur en utilise tout ou partie en sélectionnant les exercices dont il a besoin. Il peut également </w:t>
      </w:r>
      <w:r w:rsidRPr="00040D0C">
        <w:rPr>
          <w:rFonts w:ascii="Marianne" w:eastAsia="Calibri" w:hAnsi="Marianne" w:cs="Times New Roman"/>
          <w:bCs/>
          <w:iCs/>
          <w:sz w:val="22"/>
          <w:szCs w:val="22"/>
        </w:rPr>
        <w:t>choisir d’autres exercices présents dans la seconde fiche</w:t>
      </w:r>
      <w:r w:rsidRPr="00040D0C">
        <w:rPr>
          <w:rFonts w:ascii="Marianne" w:eastAsia="Calibri" w:hAnsi="Marianne" w:cs="Times New Roman"/>
          <w:iCs/>
          <w:sz w:val="22"/>
          <w:szCs w:val="22"/>
        </w:rPr>
        <w:t xml:space="preserve"> élaborée pour le niveau 4</w:t>
      </w:r>
      <w:r w:rsidRPr="00040D0C">
        <w:rPr>
          <w:rFonts w:ascii="Marianne" w:eastAsia="Calibri" w:hAnsi="Marianne" w:cs="Times New Roman"/>
          <w:iCs/>
          <w:sz w:val="22"/>
          <w:szCs w:val="22"/>
          <w:vertAlign w:val="superscript"/>
        </w:rPr>
        <w:t>ème</w:t>
      </w:r>
      <w:r w:rsidRPr="00040D0C">
        <w:rPr>
          <w:rFonts w:ascii="Marianne" w:eastAsia="Calibri" w:hAnsi="Marianne" w:cs="Times New Roman"/>
          <w:iCs/>
          <w:sz w:val="22"/>
          <w:szCs w:val="22"/>
        </w:rPr>
        <w:t xml:space="preserve"> en français au collège.</w:t>
      </w:r>
    </w:p>
    <w:p w14:paraId="50386AB8" w14:textId="77777777" w:rsidR="005833B6" w:rsidRPr="00040D0C" w:rsidRDefault="005833B6" w:rsidP="00915B9E">
      <w:pPr>
        <w:jc w:val="both"/>
        <w:rPr>
          <w:rFonts w:ascii="Marianne" w:hAnsi="Marianne" w:cs="Arial"/>
          <w:sz w:val="22"/>
          <w:szCs w:val="22"/>
        </w:rPr>
      </w:pPr>
    </w:p>
    <w:p w14:paraId="23409827" w14:textId="77777777" w:rsidR="00CE0ECF" w:rsidRPr="00040D0C" w:rsidRDefault="00CE0ECF">
      <w:pPr>
        <w:rPr>
          <w:rFonts w:ascii="Marianne" w:hAnsi="Marianne" w:cs="Arial"/>
          <w:b/>
          <w:color w:val="5B9BD5" w:themeColor="accent5"/>
        </w:rPr>
      </w:pPr>
      <w:r w:rsidRPr="00040D0C">
        <w:rPr>
          <w:rFonts w:ascii="Marianne" w:hAnsi="Marianne" w:cs="Arial"/>
          <w:b/>
          <w:color w:val="5B9BD5" w:themeColor="accent5"/>
        </w:rPr>
        <w:br w:type="page"/>
      </w:r>
    </w:p>
    <w:p w14:paraId="108D2F49" w14:textId="77777777" w:rsidR="00CE0ECF" w:rsidRPr="00040D0C" w:rsidRDefault="00CE0ECF" w:rsidP="00CE0ECF">
      <w:pPr>
        <w:pStyle w:val="Paragraphedeliste"/>
        <w:rPr>
          <w:rFonts w:ascii="Marianne" w:hAnsi="Marianne" w:cs="Arial"/>
          <w:b/>
          <w:color w:val="5B9BD5" w:themeColor="accent5"/>
          <w:sz w:val="24"/>
          <w:szCs w:val="24"/>
        </w:rPr>
      </w:pPr>
    </w:p>
    <w:p w14:paraId="10AEF78B" w14:textId="2B06142C" w:rsidR="006C0531" w:rsidRPr="00040D0C" w:rsidRDefault="006C0531" w:rsidP="006C0531">
      <w:pPr>
        <w:pStyle w:val="Paragraphedeliste"/>
        <w:numPr>
          <w:ilvl w:val="0"/>
          <w:numId w:val="2"/>
        </w:numPr>
        <w:rPr>
          <w:rFonts w:ascii="Marianne" w:hAnsi="Marianne" w:cs="Arial"/>
          <w:b/>
          <w:color w:val="5B9BD5" w:themeColor="accent5"/>
          <w:sz w:val="24"/>
          <w:szCs w:val="24"/>
        </w:rPr>
      </w:pPr>
      <w:r w:rsidRPr="00040D0C">
        <w:rPr>
          <w:rFonts w:ascii="Marianne" w:hAnsi="Marianne" w:cs="Arial"/>
          <w:b/>
          <w:color w:val="5B9BD5" w:themeColor="accent5"/>
          <w:sz w:val="24"/>
          <w:szCs w:val="24"/>
        </w:rPr>
        <w:t xml:space="preserve">DICTÉE </w:t>
      </w:r>
    </w:p>
    <w:p w14:paraId="235B37BC" w14:textId="77777777" w:rsidR="006C0531" w:rsidRPr="00040D0C" w:rsidRDefault="006C0531" w:rsidP="006C0531">
      <w:pPr>
        <w:spacing w:after="120"/>
        <w:rPr>
          <w:rFonts w:ascii="Marianne" w:hAnsi="Marianne" w:cs="Arial"/>
          <w:b/>
        </w:rPr>
      </w:pPr>
      <w:r w:rsidRPr="00040D0C">
        <w:rPr>
          <w:rFonts w:ascii="Marianne" w:hAnsi="Marianne" w:cs="Arial"/>
          <w:b/>
        </w:rPr>
        <w:t>Exercice 1</w:t>
      </w:r>
    </w:p>
    <w:p w14:paraId="7D75EF86" w14:textId="77777777" w:rsidR="006C0531" w:rsidRPr="00040D0C" w:rsidRDefault="006C0531" w:rsidP="006C0531">
      <w:pPr>
        <w:contextualSpacing/>
        <w:rPr>
          <w:rFonts w:ascii="Marianne" w:hAnsi="Marianne" w:cs="Arial"/>
          <w:b/>
        </w:rPr>
      </w:pPr>
      <w:r w:rsidRPr="00040D0C">
        <w:rPr>
          <w:rFonts w:ascii="Marianne" w:hAnsi="Marianne" w:cs="Arial"/>
          <w:b/>
        </w:rPr>
        <w:t>Compétences</w:t>
      </w:r>
      <w:r w:rsidRPr="00040D0C">
        <w:rPr>
          <w:rFonts w:ascii="Calibri" w:hAnsi="Calibri" w:cs="Calibri"/>
          <w:b/>
        </w:rPr>
        <w:t> </w:t>
      </w:r>
      <w:r w:rsidRPr="00040D0C">
        <w:rPr>
          <w:rFonts w:ascii="Marianne" w:hAnsi="Marianne" w:cs="Arial"/>
          <w:b/>
        </w:rPr>
        <w:t xml:space="preserve">: </w:t>
      </w:r>
    </w:p>
    <w:p w14:paraId="3072EBC8" w14:textId="77777777" w:rsidR="006C0531" w:rsidRPr="00040D0C" w:rsidRDefault="006C0531" w:rsidP="006C0531">
      <w:pPr>
        <w:pStyle w:val="Paragraphedeliste"/>
        <w:numPr>
          <w:ilvl w:val="0"/>
          <w:numId w:val="7"/>
        </w:numPr>
        <w:spacing w:after="0"/>
        <w:rPr>
          <w:rFonts w:ascii="Marianne" w:hAnsi="Marianne" w:cs="Arial"/>
          <w:b/>
          <w:sz w:val="24"/>
          <w:szCs w:val="24"/>
        </w:rPr>
      </w:pPr>
      <w:r w:rsidRPr="00040D0C">
        <w:rPr>
          <w:rFonts w:ascii="Marianne" w:hAnsi="Marianne" w:cs="Arial"/>
          <w:b/>
          <w:sz w:val="24"/>
          <w:szCs w:val="24"/>
        </w:rPr>
        <w:t>Acquérir l’orthographe grammaticale</w:t>
      </w:r>
    </w:p>
    <w:p w14:paraId="43CC1420" w14:textId="77777777" w:rsidR="006C0531" w:rsidRPr="00040D0C" w:rsidRDefault="006C0531" w:rsidP="006C0531">
      <w:pPr>
        <w:pStyle w:val="Paragraphedeliste"/>
        <w:numPr>
          <w:ilvl w:val="0"/>
          <w:numId w:val="7"/>
        </w:numPr>
        <w:rPr>
          <w:rFonts w:ascii="Marianne" w:hAnsi="Marianne" w:cs="Arial"/>
          <w:b/>
          <w:sz w:val="24"/>
          <w:szCs w:val="24"/>
        </w:rPr>
      </w:pPr>
      <w:r w:rsidRPr="00040D0C">
        <w:rPr>
          <w:rFonts w:ascii="Marianne" w:hAnsi="Marianne" w:cs="Arial"/>
          <w:b/>
          <w:sz w:val="24"/>
          <w:szCs w:val="24"/>
        </w:rPr>
        <w:t>Acquérir l’orthographe lexicale</w:t>
      </w:r>
    </w:p>
    <w:p w14:paraId="6E676E5A" w14:textId="77777777" w:rsidR="00336AF0" w:rsidRPr="00040D0C" w:rsidRDefault="00336AF0" w:rsidP="00336AF0">
      <w:pPr>
        <w:rPr>
          <w:rFonts w:ascii="Marianne" w:hAnsi="Marianne" w:cs="Arial"/>
          <w:i/>
        </w:rPr>
      </w:pPr>
      <w:r w:rsidRPr="00040D0C">
        <w:rPr>
          <w:rFonts w:ascii="Marianne" w:hAnsi="Marianne" w:cs="Arial"/>
          <w:i/>
        </w:rPr>
        <w:t>Items observés en particulier</w:t>
      </w:r>
      <w:r w:rsidRPr="00040D0C">
        <w:rPr>
          <w:rFonts w:ascii="Calibri" w:hAnsi="Calibri" w:cs="Calibri"/>
          <w:i/>
        </w:rPr>
        <w:t> </w:t>
      </w:r>
      <w:r w:rsidRPr="00040D0C">
        <w:rPr>
          <w:rFonts w:ascii="Marianne" w:hAnsi="Marianne" w:cs="Arial"/>
          <w:i/>
        </w:rPr>
        <w:t>:</w:t>
      </w:r>
    </w:p>
    <w:p w14:paraId="11015741"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Réaliser les accords dans le groupe nominal</w:t>
      </w:r>
    </w:p>
    <w:p w14:paraId="7B7D0318"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Maîtriser les accords du verbe avec le sujet</w:t>
      </w:r>
    </w:p>
    <w:p w14:paraId="05ECAF8D" w14:textId="77777777" w:rsidR="00336AF0" w:rsidRPr="00040D0C" w:rsidRDefault="00336AF0" w:rsidP="00336AF0">
      <w:pPr>
        <w:pStyle w:val="Paragraphedeliste"/>
        <w:numPr>
          <w:ilvl w:val="0"/>
          <w:numId w:val="7"/>
        </w:numPr>
        <w:spacing w:after="0"/>
        <w:contextualSpacing w:val="0"/>
        <w:rPr>
          <w:rFonts w:ascii="Marianne" w:hAnsi="Marianne" w:cs="Arial"/>
          <w:i/>
          <w:sz w:val="24"/>
          <w:szCs w:val="24"/>
        </w:rPr>
      </w:pPr>
      <w:r w:rsidRPr="00040D0C">
        <w:rPr>
          <w:rFonts w:ascii="Marianne" w:hAnsi="Marianne" w:cs="Arial"/>
          <w:i/>
          <w:sz w:val="24"/>
          <w:szCs w:val="24"/>
        </w:rPr>
        <w:t>Distinguer les graphies du son [é]</w:t>
      </w:r>
    </w:p>
    <w:p w14:paraId="4B0F8E0E" w14:textId="77777777" w:rsidR="000C47D1" w:rsidRPr="00040D0C" w:rsidRDefault="000C47D1" w:rsidP="006C0531">
      <w:pPr>
        <w:rPr>
          <w:rFonts w:ascii="Marianne" w:hAnsi="Marianne" w:cs="Arial"/>
          <w:i/>
        </w:rPr>
      </w:pPr>
    </w:p>
    <w:p w14:paraId="7C171DAA" w14:textId="77777777" w:rsidR="000C47D1" w:rsidRPr="00040D0C" w:rsidRDefault="000C47D1" w:rsidP="000C47D1">
      <w:pPr>
        <w:rPr>
          <w:rFonts w:ascii="Marianne" w:hAnsi="Marianne" w:cs="Arial"/>
          <w:i/>
        </w:rPr>
      </w:pPr>
    </w:p>
    <w:p w14:paraId="1DD9F3AD" w14:textId="77777777" w:rsidR="000C47D1" w:rsidRPr="00040D0C" w:rsidRDefault="000C47D1" w:rsidP="00336AF0">
      <w:pPr>
        <w:jc w:val="both"/>
        <w:rPr>
          <w:rFonts w:ascii="Marianne" w:hAnsi="Marianne" w:cs="Arial"/>
        </w:rPr>
      </w:pPr>
      <w:r w:rsidRPr="00040D0C">
        <w:rPr>
          <w:rFonts w:ascii="Marianne" w:hAnsi="Marianne" w:cs="Arial"/>
        </w:rPr>
        <w:t>Tu connais cette maladie fiévreuse qui s’empare de nous dans les froides misères, cette nostalgie du pays qu’on ignore, cette angoisse de la curiosité ? Il est une contrée qui te ressemble, où tout est beau, riche, tranquille et honnête, où la fantaisie a bâti et décoré une Chine occidentale, où la vie est douce à respirer, où le bonheur est marié au silence. C’est là qu’il faut aller vivre, c’est là qu’il faut aller mourir !</w:t>
      </w:r>
    </w:p>
    <w:p w14:paraId="57B0FCE1" w14:textId="4D66037F" w:rsidR="000C47D1" w:rsidRPr="00040D0C" w:rsidRDefault="000C47D1" w:rsidP="00336AF0">
      <w:pPr>
        <w:jc w:val="both"/>
        <w:rPr>
          <w:rFonts w:ascii="Marianne" w:hAnsi="Marianne" w:cs="Arial"/>
        </w:rPr>
      </w:pPr>
      <w:r w:rsidRPr="00040D0C">
        <w:rPr>
          <w:rFonts w:ascii="Marianne" w:hAnsi="Marianne" w:cs="Arial"/>
        </w:rPr>
        <w:t xml:space="preserve"> Oui, c’est là qu’il faut aller respirer, rêver et allonger les heures par l’infini des sensations. Un musicien a écrit l’Invitation à la valse ; quel est celui qui composera l’Invitation au voyage, qu’on puisse offrir à la femme aimée, à la sœur d’élection ?</w:t>
      </w:r>
    </w:p>
    <w:p w14:paraId="24ED58BC" w14:textId="77777777" w:rsidR="000C47D1" w:rsidRPr="00040D0C" w:rsidRDefault="000C47D1" w:rsidP="006C0531">
      <w:pPr>
        <w:rPr>
          <w:rFonts w:ascii="Marianne" w:hAnsi="Marianne" w:cs="Arial"/>
          <w:i/>
        </w:rPr>
      </w:pPr>
    </w:p>
    <w:p w14:paraId="2B5FAF29" w14:textId="28CD32DD" w:rsidR="000C47D1" w:rsidRPr="00040D0C" w:rsidRDefault="007715A5" w:rsidP="006C0531">
      <w:pPr>
        <w:rPr>
          <w:rFonts w:ascii="Marianne" w:hAnsi="Marianne" w:cs="Arial"/>
        </w:rPr>
      </w:pPr>
      <w:r w:rsidRPr="00040D0C">
        <w:rPr>
          <w:rFonts w:ascii="Marianne" w:hAnsi="Marianne" w:cs="Arial"/>
        </w:rPr>
        <w:t>Charles BAUDELAIRE, «</w:t>
      </w:r>
      <w:r w:rsidRPr="00040D0C">
        <w:rPr>
          <w:rFonts w:ascii="Calibri" w:hAnsi="Calibri" w:cs="Calibri"/>
        </w:rPr>
        <w:t> </w:t>
      </w:r>
      <w:r w:rsidRPr="00040D0C">
        <w:rPr>
          <w:rFonts w:ascii="Marianne" w:hAnsi="Marianne" w:cs="Arial"/>
        </w:rPr>
        <w:t>L</w:t>
      </w:r>
      <w:r w:rsidRPr="00040D0C">
        <w:rPr>
          <w:rFonts w:ascii="Marianne" w:hAnsi="Marianne" w:cs="Marianne"/>
        </w:rPr>
        <w:t>’</w:t>
      </w:r>
      <w:r w:rsidRPr="00040D0C">
        <w:rPr>
          <w:rFonts w:ascii="Marianne" w:hAnsi="Marianne" w:cs="Arial"/>
        </w:rPr>
        <w:t>Invitation au voyage</w:t>
      </w:r>
      <w:r w:rsidRPr="00040D0C">
        <w:rPr>
          <w:rFonts w:ascii="Calibri" w:hAnsi="Calibri" w:cs="Calibri"/>
        </w:rPr>
        <w:t> </w:t>
      </w:r>
      <w:r w:rsidRPr="00040D0C">
        <w:rPr>
          <w:rFonts w:ascii="Marianne" w:hAnsi="Marianne" w:cs="Marianne"/>
        </w:rPr>
        <w:t>»</w:t>
      </w:r>
      <w:r w:rsidRPr="00040D0C">
        <w:rPr>
          <w:rFonts w:ascii="Marianne" w:hAnsi="Marianne" w:cs="Arial"/>
        </w:rPr>
        <w:t xml:space="preserve"> (extrait), </w:t>
      </w:r>
      <w:r w:rsidRPr="00040D0C">
        <w:rPr>
          <w:rFonts w:ascii="Marianne" w:hAnsi="Marianne" w:cs="Arial"/>
          <w:i/>
        </w:rPr>
        <w:t>Le Spleen de Paris Petits, Poèmes en prose</w:t>
      </w:r>
      <w:r w:rsidRPr="00040D0C">
        <w:rPr>
          <w:rFonts w:ascii="Marianne" w:hAnsi="Marianne" w:cs="Arial"/>
        </w:rPr>
        <w:t>, 1869</w:t>
      </w:r>
    </w:p>
    <w:p w14:paraId="0C75E76F" w14:textId="77777777" w:rsidR="00032151" w:rsidRPr="00040D0C" w:rsidRDefault="00032151" w:rsidP="00032151">
      <w:pPr>
        <w:pStyle w:val="NormalWeb"/>
        <w:adjustRightInd w:val="0"/>
        <w:spacing w:before="0" w:beforeAutospacing="0" w:after="0" w:afterAutospacing="0"/>
        <w:rPr>
          <w:rFonts w:ascii="Marianne" w:hAnsi="Marianne" w:cs="Arial"/>
        </w:rPr>
      </w:pPr>
    </w:p>
    <w:p w14:paraId="223C4F0A" w14:textId="77777777" w:rsidR="008E347C" w:rsidRPr="00040D0C" w:rsidRDefault="008E347C" w:rsidP="008E347C">
      <w:pPr>
        <w:pStyle w:val="NormalWeb"/>
        <w:adjustRightInd w:val="0"/>
        <w:spacing w:before="0" w:beforeAutospacing="0" w:after="0" w:afterAutospacing="0"/>
        <w:jc w:val="right"/>
        <w:rPr>
          <w:rFonts w:ascii="Marianne" w:hAnsi="Marianne" w:cs="Arial"/>
        </w:rPr>
      </w:pPr>
    </w:p>
    <w:p w14:paraId="7EB0F192" w14:textId="77777777" w:rsidR="00902CC0" w:rsidRPr="00040D0C" w:rsidRDefault="00902CC0" w:rsidP="00902CC0">
      <w:pPr>
        <w:pStyle w:val="Paragraphedeliste"/>
        <w:numPr>
          <w:ilvl w:val="0"/>
          <w:numId w:val="2"/>
        </w:numPr>
        <w:rPr>
          <w:rFonts w:ascii="Marianne" w:hAnsi="Marianne" w:cs="Arial"/>
          <w:b/>
          <w:color w:val="5B9BD5" w:themeColor="accent5"/>
          <w:sz w:val="24"/>
          <w:szCs w:val="24"/>
        </w:rPr>
      </w:pPr>
      <w:r w:rsidRPr="00040D0C">
        <w:rPr>
          <w:rFonts w:ascii="Marianne" w:hAnsi="Marianne" w:cs="Arial"/>
          <w:b/>
          <w:color w:val="5B9BD5" w:themeColor="accent5"/>
          <w:sz w:val="24"/>
          <w:szCs w:val="24"/>
        </w:rPr>
        <w:t>LECTURE ET COMPRÉHENSION DE L’ÉCRIT</w:t>
      </w:r>
    </w:p>
    <w:p w14:paraId="1D768618" w14:textId="4B1CC77B" w:rsidR="00E9459C" w:rsidRPr="00040D0C" w:rsidRDefault="00E9459C" w:rsidP="00902CC0">
      <w:pPr>
        <w:rPr>
          <w:rFonts w:ascii="Marianne" w:hAnsi="Marianne" w:cs="Arial"/>
          <w:b/>
          <w:color w:val="000000" w:themeColor="text1"/>
        </w:rPr>
      </w:pPr>
      <w:r w:rsidRPr="00040D0C">
        <w:rPr>
          <w:rFonts w:ascii="Marianne" w:hAnsi="Marianne" w:cs="Arial"/>
          <w:b/>
          <w:color w:val="000000" w:themeColor="text1"/>
        </w:rPr>
        <w:t>Exercice 2</w:t>
      </w:r>
    </w:p>
    <w:p w14:paraId="65305E0E" w14:textId="78EC549A" w:rsidR="00902CC0" w:rsidRPr="00040D0C" w:rsidRDefault="00902CC0" w:rsidP="00902CC0">
      <w:pPr>
        <w:rPr>
          <w:rFonts w:ascii="Marianne" w:hAnsi="Marianne" w:cs="Arial"/>
          <w:b/>
          <w:color w:val="000000" w:themeColor="text1"/>
        </w:rPr>
      </w:pPr>
      <w:r w:rsidRPr="00040D0C">
        <w:rPr>
          <w:rFonts w:ascii="Marianne" w:hAnsi="Marianne" w:cs="Arial"/>
          <w:b/>
          <w:color w:val="000000" w:themeColor="text1"/>
        </w:rPr>
        <w:t>Compétence</w:t>
      </w:r>
      <w:r w:rsidRPr="00040D0C">
        <w:rPr>
          <w:rFonts w:ascii="Calibri" w:hAnsi="Calibri" w:cs="Calibri"/>
          <w:b/>
          <w:color w:val="000000" w:themeColor="text1"/>
        </w:rPr>
        <w:t> </w:t>
      </w:r>
      <w:r w:rsidRPr="00040D0C">
        <w:rPr>
          <w:rFonts w:ascii="Marianne" w:hAnsi="Marianne" w:cs="Arial"/>
          <w:b/>
          <w:color w:val="000000" w:themeColor="text1"/>
        </w:rPr>
        <w:t>: comprendre un texte litt</w:t>
      </w:r>
      <w:r w:rsidRPr="00040D0C">
        <w:rPr>
          <w:rFonts w:ascii="Marianne" w:hAnsi="Marianne" w:cs="Marianne"/>
          <w:b/>
          <w:color w:val="000000" w:themeColor="text1"/>
        </w:rPr>
        <w:t>é</w:t>
      </w:r>
      <w:r w:rsidRPr="00040D0C">
        <w:rPr>
          <w:rFonts w:ascii="Marianne" w:hAnsi="Marianne" w:cs="Arial"/>
          <w:b/>
          <w:color w:val="000000" w:themeColor="text1"/>
        </w:rPr>
        <w:t>raire et l</w:t>
      </w:r>
      <w:r w:rsidRPr="00040D0C">
        <w:rPr>
          <w:rFonts w:ascii="Marianne" w:hAnsi="Marianne" w:cs="Marianne"/>
          <w:b/>
          <w:color w:val="000000" w:themeColor="text1"/>
        </w:rPr>
        <w:t>’</w:t>
      </w:r>
      <w:r w:rsidRPr="00040D0C">
        <w:rPr>
          <w:rFonts w:ascii="Marianne" w:hAnsi="Marianne" w:cs="Arial"/>
          <w:b/>
          <w:color w:val="000000" w:themeColor="text1"/>
        </w:rPr>
        <w:t>interpr</w:t>
      </w:r>
      <w:r w:rsidRPr="00040D0C">
        <w:rPr>
          <w:rFonts w:ascii="Marianne" w:hAnsi="Marianne" w:cs="Marianne"/>
          <w:b/>
          <w:color w:val="000000" w:themeColor="text1"/>
        </w:rPr>
        <w:t>é</w:t>
      </w:r>
      <w:r w:rsidRPr="00040D0C">
        <w:rPr>
          <w:rFonts w:ascii="Marianne" w:hAnsi="Marianne" w:cs="Arial"/>
          <w:b/>
          <w:color w:val="000000" w:themeColor="text1"/>
        </w:rPr>
        <w:t>ter</w:t>
      </w:r>
    </w:p>
    <w:p w14:paraId="751A690A" w14:textId="77777777" w:rsidR="003E2A83" w:rsidRPr="00040D0C" w:rsidRDefault="003E2A83" w:rsidP="003141BF">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Fenêtres ouvertes</w:t>
      </w:r>
    </w:p>
    <w:p w14:paraId="113C90E8" w14:textId="77777777" w:rsidR="008E347C" w:rsidRPr="00040D0C" w:rsidRDefault="003141BF" w:rsidP="003C5909">
      <w:pPr>
        <w:rPr>
          <w:rFonts w:ascii="Marianne" w:eastAsia="Times New Roman" w:hAnsi="Marianne" w:cs="Arial"/>
          <w:lang w:eastAsia="fr-FR"/>
        </w:rPr>
      </w:pPr>
      <w:r w:rsidRPr="00040D0C">
        <w:rPr>
          <w:rFonts w:ascii="Marianne" w:eastAsia="Times New Roman" w:hAnsi="Marianne" w:cs="Arial"/>
          <w:lang w:eastAsia="fr-FR"/>
        </w:rPr>
        <w:t xml:space="preserve">J’entends des voix. Lueurs à travers ma paupière. </w:t>
      </w:r>
      <w:r w:rsidRPr="00040D0C">
        <w:rPr>
          <w:rFonts w:ascii="Marianne" w:eastAsia="Times New Roman" w:hAnsi="Marianne" w:cs="Arial"/>
          <w:lang w:eastAsia="fr-FR"/>
        </w:rPr>
        <w:br/>
        <w:t xml:space="preserve">Une cloche est en branle à l’église Saint-Pierre. </w:t>
      </w:r>
      <w:r w:rsidRPr="00040D0C">
        <w:rPr>
          <w:rFonts w:ascii="Marianne" w:eastAsia="Times New Roman" w:hAnsi="Marianne" w:cs="Arial"/>
          <w:lang w:eastAsia="fr-FR"/>
        </w:rPr>
        <w:br/>
        <w:t>Cris des baigneurs. Plus près</w:t>
      </w:r>
      <w:r w:rsidRPr="00040D0C">
        <w:rPr>
          <w:rFonts w:ascii="Calibri" w:eastAsia="Times New Roman" w:hAnsi="Calibri" w:cs="Calibri"/>
          <w:lang w:eastAsia="fr-FR"/>
        </w:rPr>
        <w:t> </w:t>
      </w:r>
      <w:r w:rsidRPr="00040D0C">
        <w:rPr>
          <w:rFonts w:ascii="Marianne" w:eastAsia="Times New Roman" w:hAnsi="Marianne" w:cs="Arial"/>
          <w:lang w:eastAsia="fr-FR"/>
        </w:rPr>
        <w:t>! plus loin</w:t>
      </w:r>
      <w:r w:rsidRPr="00040D0C">
        <w:rPr>
          <w:rFonts w:ascii="Calibri" w:eastAsia="Times New Roman" w:hAnsi="Calibri" w:cs="Calibri"/>
          <w:lang w:eastAsia="fr-FR"/>
        </w:rPr>
        <w:t> </w:t>
      </w:r>
      <w:r w:rsidRPr="00040D0C">
        <w:rPr>
          <w:rFonts w:ascii="Marianne" w:eastAsia="Times New Roman" w:hAnsi="Marianne" w:cs="Arial"/>
          <w:lang w:eastAsia="fr-FR"/>
        </w:rPr>
        <w:t>! non, par ici</w:t>
      </w:r>
      <w:r w:rsidRPr="00040D0C">
        <w:rPr>
          <w:rFonts w:ascii="Calibri" w:eastAsia="Times New Roman" w:hAnsi="Calibri" w:cs="Calibri"/>
          <w:lang w:eastAsia="fr-FR"/>
        </w:rPr>
        <w:t> </w:t>
      </w:r>
      <w:r w:rsidRPr="00040D0C">
        <w:rPr>
          <w:rFonts w:ascii="Marianne" w:eastAsia="Times New Roman" w:hAnsi="Marianne" w:cs="Arial"/>
          <w:lang w:eastAsia="fr-FR"/>
        </w:rPr>
        <w:t xml:space="preserve">! </w:t>
      </w:r>
      <w:r w:rsidRPr="00040D0C">
        <w:rPr>
          <w:rFonts w:ascii="Marianne" w:eastAsia="Times New Roman" w:hAnsi="Marianne" w:cs="Arial"/>
          <w:lang w:eastAsia="fr-FR"/>
        </w:rPr>
        <w:br/>
        <w:t>Non, par là</w:t>
      </w:r>
      <w:r w:rsidRPr="00040D0C">
        <w:rPr>
          <w:rFonts w:ascii="Calibri" w:eastAsia="Times New Roman" w:hAnsi="Calibri" w:cs="Calibri"/>
          <w:lang w:eastAsia="fr-FR"/>
        </w:rPr>
        <w:t> </w:t>
      </w:r>
      <w:r w:rsidRPr="00040D0C">
        <w:rPr>
          <w:rFonts w:ascii="Marianne" w:eastAsia="Times New Roman" w:hAnsi="Marianne" w:cs="Arial"/>
          <w:lang w:eastAsia="fr-FR"/>
        </w:rPr>
        <w:t xml:space="preserve">! Les oiseaux gazouillent, Jeanne aussi. </w:t>
      </w:r>
      <w:r w:rsidRPr="00040D0C">
        <w:rPr>
          <w:rFonts w:ascii="Marianne" w:eastAsia="Times New Roman" w:hAnsi="Marianne" w:cs="Arial"/>
          <w:lang w:eastAsia="fr-FR"/>
        </w:rPr>
        <w:br/>
        <w:t>Georges l</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appelle. Chant des coqs. Une truelle </w:t>
      </w:r>
      <w:r w:rsidRPr="00040D0C">
        <w:rPr>
          <w:rFonts w:ascii="Marianne" w:eastAsia="Times New Roman" w:hAnsi="Marianne" w:cs="Arial"/>
          <w:lang w:eastAsia="fr-FR"/>
        </w:rPr>
        <w:br/>
        <w:t xml:space="preserve">Racle un toit. Des chevaux passent dans la ruelle. </w:t>
      </w:r>
    </w:p>
    <w:p w14:paraId="5B8FD9E3" w14:textId="77777777" w:rsidR="003141BF" w:rsidRPr="00040D0C" w:rsidRDefault="003141BF" w:rsidP="003C5909">
      <w:pPr>
        <w:rPr>
          <w:rFonts w:ascii="Marianne" w:eastAsia="Times New Roman" w:hAnsi="Marianne" w:cs="Arial"/>
          <w:lang w:eastAsia="fr-FR"/>
        </w:rPr>
      </w:pPr>
      <w:r w:rsidRPr="00040D0C">
        <w:rPr>
          <w:rFonts w:ascii="Marianne" w:eastAsia="Times New Roman" w:hAnsi="Marianne" w:cs="Arial"/>
          <w:lang w:eastAsia="fr-FR"/>
        </w:rPr>
        <w:t xml:space="preserve">Grincement d’une faux qui coupe le gazon. </w:t>
      </w:r>
      <w:r w:rsidRPr="00040D0C">
        <w:rPr>
          <w:rFonts w:ascii="Marianne" w:eastAsia="Times New Roman" w:hAnsi="Marianne" w:cs="Arial"/>
          <w:lang w:eastAsia="fr-FR"/>
        </w:rPr>
        <w:br/>
        <w:t xml:space="preserve">Chocs. Rumeurs. Des couvreurs marchent sur la maison. </w:t>
      </w:r>
      <w:r w:rsidRPr="00040D0C">
        <w:rPr>
          <w:rFonts w:ascii="Marianne" w:eastAsia="Times New Roman" w:hAnsi="Marianne" w:cs="Arial"/>
          <w:lang w:eastAsia="fr-FR"/>
        </w:rPr>
        <w:br/>
        <w:t xml:space="preserve">Bruits du port. Sifflement des machines chauffées. </w:t>
      </w:r>
      <w:r w:rsidRPr="00040D0C">
        <w:rPr>
          <w:rFonts w:ascii="Marianne" w:eastAsia="Times New Roman" w:hAnsi="Marianne" w:cs="Arial"/>
          <w:lang w:eastAsia="fr-FR"/>
        </w:rPr>
        <w:br/>
        <w:t xml:space="preserve">Musique militaire arrivant par bouffées. </w:t>
      </w:r>
      <w:r w:rsidRPr="00040D0C">
        <w:rPr>
          <w:rFonts w:ascii="Marianne" w:eastAsia="Times New Roman" w:hAnsi="Marianne" w:cs="Arial"/>
          <w:lang w:eastAsia="fr-FR"/>
        </w:rPr>
        <w:br/>
        <w:t xml:space="preserve">Brouhaha sur le quai. Voix françaises. Merci. </w:t>
      </w:r>
      <w:r w:rsidRPr="00040D0C">
        <w:rPr>
          <w:rFonts w:ascii="Marianne" w:eastAsia="Times New Roman" w:hAnsi="Marianne" w:cs="Arial"/>
          <w:lang w:eastAsia="fr-FR"/>
        </w:rPr>
        <w:br/>
        <w:t xml:space="preserve">Bonjour. Adieu. Sans doute il est tard, car voici </w:t>
      </w:r>
      <w:r w:rsidRPr="00040D0C">
        <w:rPr>
          <w:rFonts w:ascii="Marianne" w:eastAsia="Times New Roman" w:hAnsi="Marianne" w:cs="Arial"/>
          <w:lang w:eastAsia="fr-FR"/>
        </w:rPr>
        <w:br/>
        <w:t xml:space="preserve">Que vient tout près de moi chanter mon rouge-gorge. </w:t>
      </w:r>
      <w:r w:rsidRPr="00040D0C">
        <w:rPr>
          <w:rFonts w:ascii="Marianne" w:eastAsia="Times New Roman" w:hAnsi="Marianne" w:cs="Arial"/>
          <w:lang w:eastAsia="fr-FR"/>
        </w:rPr>
        <w:br/>
        <w:t xml:space="preserve">Vacarme de marteaux lointains dans une forge. </w:t>
      </w:r>
      <w:r w:rsidRPr="00040D0C">
        <w:rPr>
          <w:rFonts w:ascii="Marianne" w:eastAsia="Times New Roman" w:hAnsi="Marianne" w:cs="Arial"/>
          <w:lang w:eastAsia="fr-FR"/>
        </w:rPr>
        <w:br/>
        <w:t xml:space="preserve">L’eau clapote. On entend haleter un steamer. </w:t>
      </w:r>
      <w:r w:rsidRPr="00040D0C">
        <w:rPr>
          <w:rFonts w:ascii="Marianne" w:eastAsia="Times New Roman" w:hAnsi="Marianne" w:cs="Arial"/>
          <w:lang w:eastAsia="fr-FR"/>
        </w:rPr>
        <w:br/>
        <w:t xml:space="preserve">Une </w:t>
      </w:r>
      <w:r w:rsidR="003E2A83" w:rsidRPr="00040D0C">
        <w:rPr>
          <w:rFonts w:ascii="Marianne" w:eastAsia="Times New Roman" w:hAnsi="Marianne" w:cs="Arial"/>
          <w:lang w:eastAsia="fr-FR"/>
        </w:rPr>
        <w:t>m</w:t>
      </w:r>
      <w:r w:rsidRPr="00040D0C">
        <w:rPr>
          <w:rFonts w:ascii="Marianne" w:eastAsia="Times New Roman" w:hAnsi="Marianne" w:cs="Arial"/>
          <w:lang w:eastAsia="fr-FR"/>
        </w:rPr>
        <w:t xml:space="preserve">ouche entre. Souffle immense de la mer. </w:t>
      </w:r>
    </w:p>
    <w:p w14:paraId="38A6CFDA" w14:textId="7EB59A9C" w:rsidR="003E2A83" w:rsidRPr="00040D0C" w:rsidRDefault="000F776F" w:rsidP="003C5909">
      <w:pPr>
        <w:spacing w:before="100" w:beforeAutospacing="1" w:after="100" w:afterAutospacing="1"/>
        <w:jc w:val="right"/>
        <w:rPr>
          <w:rFonts w:ascii="Marianne" w:eastAsia="Times New Roman" w:hAnsi="Marianne" w:cs="Arial"/>
          <w:lang w:eastAsia="fr-FR"/>
        </w:rPr>
      </w:pPr>
      <w:r w:rsidRPr="00040D0C">
        <w:rPr>
          <w:rFonts w:ascii="Marianne" w:eastAsia="Times New Roman" w:hAnsi="Marianne" w:cs="Arial"/>
          <w:lang w:eastAsia="fr-FR"/>
        </w:rPr>
        <w:t>Victor Hugo, «</w:t>
      </w:r>
      <w:r w:rsidRPr="00040D0C">
        <w:rPr>
          <w:rFonts w:ascii="Calibri" w:eastAsia="Times New Roman" w:hAnsi="Calibri" w:cs="Calibri"/>
          <w:lang w:eastAsia="fr-FR"/>
        </w:rPr>
        <w:t> </w:t>
      </w:r>
      <w:r w:rsidRPr="00040D0C">
        <w:rPr>
          <w:rFonts w:ascii="Marianne" w:eastAsia="Times New Roman" w:hAnsi="Marianne" w:cs="Arial"/>
          <w:lang w:eastAsia="fr-FR"/>
        </w:rPr>
        <w:t>Fen</w:t>
      </w:r>
      <w:r w:rsidRPr="00040D0C">
        <w:rPr>
          <w:rFonts w:ascii="Marianne" w:eastAsia="Times New Roman" w:hAnsi="Marianne" w:cs="Marianne"/>
          <w:lang w:eastAsia="fr-FR"/>
        </w:rPr>
        <w:t>ê</w:t>
      </w:r>
      <w:r w:rsidRPr="00040D0C">
        <w:rPr>
          <w:rFonts w:ascii="Marianne" w:eastAsia="Times New Roman" w:hAnsi="Marianne" w:cs="Arial"/>
          <w:lang w:eastAsia="fr-FR"/>
        </w:rPr>
        <w:t>tres ouvertes</w:t>
      </w:r>
      <w:r w:rsidRPr="00040D0C">
        <w:rPr>
          <w:rFonts w:ascii="Calibri" w:eastAsia="Times New Roman" w:hAnsi="Calibri" w:cs="Calibri"/>
          <w:lang w:eastAsia="fr-FR"/>
        </w:rPr>
        <w:t> </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 </w:t>
      </w:r>
      <w:r w:rsidRPr="00040D0C">
        <w:rPr>
          <w:rFonts w:ascii="Marianne" w:eastAsia="Times New Roman" w:hAnsi="Marianne" w:cs="Arial"/>
          <w:i/>
          <w:iCs/>
          <w:lang w:eastAsia="fr-FR"/>
        </w:rPr>
        <w:t>L</w:t>
      </w:r>
      <w:r w:rsidR="001D1400" w:rsidRPr="00040D0C">
        <w:rPr>
          <w:rFonts w:ascii="Marianne" w:eastAsia="Times New Roman" w:hAnsi="Marianne" w:cs="Arial"/>
          <w:i/>
          <w:iCs/>
          <w:lang w:eastAsia="fr-FR"/>
        </w:rPr>
        <w:t>’A</w:t>
      </w:r>
      <w:r w:rsidRPr="00040D0C">
        <w:rPr>
          <w:rFonts w:ascii="Marianne" w:eastAsia="Times New Roman" w:hAnsi="Marianne" w:cs="Arial"/>
          <w:i/>
          <w:iCs/>
          <w:lang w:eastAsia="fr-FR"/>
        </w:rPr>
        <w:t>rt d’être grand-père,</w:t>
      </w:r>
      <w:r w:rsidRPr="00040D0C">
        <w:rPr>
          <w:rFonts w:ascii="Marianne" w:eastAsia="Times New Roman" w:hAnsi="Marianne" w:cs="Arial"/>
          <w:lang w:eastAsia="fr-FR"/>
        </w:rPr>
        <w:t xml:space="preserve"> 1877</w:t>
      </w:r>
    </w:p>
    <w:p w14:paraId="5E707A71" w14:textId="77777777" w:rsidR="008D08B3" w:rsidRPr="00040D0C" w:rsidRDefault="00902CC0" w:rsidP="008D08B3">
      <w:pPr>
        <w:suppressLineNumbers/>
        <w:jc w:val="both"/>
        <w:rPr>
          <w:rFonts w:ascii="Marianne" w:hAnsi="Marianne" w:cs="Arial"/>
          <w:color w:val="00B050"/>
        </w:rPr>
      </w:pPr>
      <w:r w:rsidRPr="00040D0C">
        <w:rPr>
          <w:rFonts w:ascii="Marianne" w:hAnsi="Marianne" w:cs="Arial"/>
          <w:b/>
          <w:bCs/>
        </w:rPr>
        <w:lastRenderedPageBreak/>
        <w:t>Questions</w:t>
      </w:r>
      <w:r w:rsidR="008D08B3" w:rsidRPr="00040D0C">
        <w:rPr>
          <w:rFonts w:ascii="Marianne" w:hAnsi="Marianne" w:cs="Arial"/>
          <w:color w:val="00B050"/>
        </w:rPr>
        <w:t xml:space="preserve"> </w:t>
      </w:r>
    </w:p>
    <w:p w14:paraId="2B59D971" w14:textId="77777777" w:rsidR="008D08B3" w:rsidRPr="00040D0C" w:rsidRDefault="008D08B3" w:rsidP="008D08B3">
      <w:pPr>
        <w:suppressLineNumbers/>
        <w:jc w:val="both"/>
        <w:rPr>
          <w:rFonts w:ascii="Marianne" w:hAnsi="Marianne" w:cs="Arial"/>
          <w:color w:val="00B050"/>
        </w:rPr>
      </w:pPr>
    </w:p>
    <w:p w14:paraId="1229D481" w14:textId="0DAF55EB" w:rsidR="008D08B3" w:rsidRPr="00040D0C" w:rsidRDefault="008D08B3" w:rsidP="008D08B3">
      <w:pPr>
        <w:suppressLineNumbers/>
        <w:jc w:val="both"/>
        <w:rPr>
          <w:rFonts w:ascii="Marianne" w:hAnsi="Marianne" w:cs="Arial"/>
          <w:color w:val="00B050"/>
        </w:rPr>
      </w:pPr>
      <w:r w:rsidRPr="00040D0C">
        <w:rPr>
          <w:rFonts w:ascii="Marianne" w:hAnsi="Marianne" w:cs="Arial"/>
          <w:color w:val="00B050"/>
        </w:rPr>
        <w:t>Il s’agit d’évaluer la compréhension de l’écrit et plus précisément la capacité des élèves à identifier et mettre en relation les informations nécessaires à la compréhension du texte. Le professeur ne tiendra pas compte dans son évaluation des erreurs de syntaxe et d’orthographe.</w:t>
      </w:r>
    </w:p>
    <w:p w14:paraId="07610988" w14:textId="0CEF2803" w:rsidR="002D5460" w:rsidRPr="00040D0C" w:rsidRDefault="000F776F" w:rsidP="00E0413E">
      <w:pPr>
        <w:pStyle w:val="NormalWeb"/>
        <w:numPr>
          <w:ilvl w:val="0"/>
          <w:numId w:val="6"/>
        </w:numPr>
        <w:rPr>
          <w:rFonts w:ascii="Marianne" w:hAnsi="Marianne" w:cs="Arial"/>
        </w:rPr>
      </w:pPr>
      <w:r w:rsidRPr="00040D0C">
        <w:rPr>
          <w:rFonts w:ascii="Marianne" w:hAnsi="Marianne" w:cs="Arial"/>
        </w:rPr>
        <w:t>Qui est l’auteur de ce texte</w:t>
      </w:r>
      <w:r w:rsidRPr="00040D0C">
        <w:rPr>
          <w:rFonts w:ascii="Calibri" w:hAnsi="Calibri" w:cs="Calibri"/>
        </w:rPr>
        <w:t> </w:t>
      </w:r>
      <w:r w:rsidRPr="00040D0C">
        <w:rPr>
          <w:rFonts w:ascii="Marianne" w:hAnsi="Marianne" w:cs="Arial"/>
        </w:rPr>
        <w:t xml:space="preserve">? Quel est </w:t>
      </w:r>
      <w:r w:rsidR="003C5909" w:rsidRPr="00040D0C">
        <w:rPr>
          <w:rFonts w:ascii="Marianne" w:hAnsi="Marianne" w:cs="Arial"/>
        </w:rPr>
        <w:t>le</w:t>
      </w:r>
      <w:r w:rsidRPr="00040D0C">
        <w:rPr>
          <w:rFonts w:ascii="Marianne" w:hAnsi="Marianne" w:cs="Arial"/>
        </w:rPr>
        <w:t xml:space="preserve"> titre</w:t>
      </w:r>
      <w:r w:rsidRPr="00040D0C">
        <w:rPr>
          <w:rFonts w:ascii="Calibri" w:hAnsi="Calibri" w:cs="Calibri"/>
        </w:rPr>
        <w:t> </w:t>
      </w:r>
      <w:r w:rsidR="003C5909" w:rsidRPr="00040D0C">
        <w:rPr>
          <w:rFonts w:ascii="Marianne" w:hAnsi="Marianne" w:cs="Arial"/>
        </w:rPr>
        <w:t>de ce poème</w:t>
      </w:r>
      <w:r w:rsidR="001D1400" w:rsidRPr="00040D0C">
        <w:rPr>
          <w:rFonts w:ascii="Marianne" w:hAnsi="Marianne" w:cs="Arial"/>
        </w:rPr>
        <w:t xml:space="preserve"> </w:t>
      </w:r>
      <w:r w:rsidRPr="00040D0C">
        <w:rPr>
          <w:rFonts w:ascii="Marianne" w:hAnsi="Marianne" w:cs="Arial"/>
        </w:rPr>
        <w:t xml:space="preserve">? </w:t>
      </w:r>
    </w:p>
    <w:p w14:paraId="046868D1" w14:textId="0F9AD22F" w:rsidR="008D08B3" w:rsidRPr="00040D0C" w:rsidRDefault="008D08B3" w:rsidP="008D08B3">
      <w:pPr>
        <w:pStyle w:val="NormalWeb"/>
        <w:jc w:val="both"/>
        <w:rPr>
          <w:rFonts w:ascii="Marianne" w:hAnsi="Marianne" w:cs="Arial"/>
          <w:color w:val="00B050"/>
        </w:rPr>
      </w:pPr>
      <w:r w:rsidRPr="00040D0C">
        <w:rPr>
          <w:rFonts w:ascii="Marianne" w:hAnsi="Marianne" w:cs="Arial"/>
          <w:color w:val="00B050"/>
        </w:rPr>
        <w:t>Victor Hugo est l’auteur du poème intitulé «</w:t>
      </w:r>
      <w:r w:rsidRPr="00040D0C">
        <w:rPr>
          <w:rFonts w:ascii="Calibri" w:hAnsi="Calibri" w:cs="Calibri"/>
          <w:color w:val="00B050"/>
        </w:rPr>
        <w:t> </w:t>
      </w:r>
      <w:r w:rsidRPr="00040D0C">
        <w:rPr>
          <w:rFonts w:ascii="Marianne" w:hAnsi="Marianne" w:cs="Arial"/>
          <w:color w:val="00B050"/>
        </w:rPr>
        <w:t>Fen</w:t>
      </w:r>
      <w:r w:rsidRPr="00040D0C">
        <w:rPr>
          <w:rFonts w:ascii="Marianne" w:hAnsi="Marianne" w:cs="Marianne"/>
          <w:color w:val="00B050"/>
        </w:rPr>
        <w:t>ê</w:t>
      </w:r>
      <w:r w:rsidRPr="00040D0C">
        <w:rPr>
          <w:rFonts w:ascii="Marianne" w:hAnsi="Marianne" w:cs="Arial"/>
          <w:color w:val="00B050"/>
        </w:rPr>
        <w:t>tres ouvertes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p>
    <w:p w14:paraId="30B75AB5" w14:textId="10B884E0" w:rsidR="001F2B14" w:rsidRPr="00040D0C" w:rsidRDefault="000F776F" w:rsidP="003C5909">
      <w:pPr>
        <w:pStyle w:val="NormalWeb"/>
        <w:numPr>
          <w:ilvl w:val="0"/>
          <w:numId w:val="6"/>
        </w:numPr>
        <w:rPr>
          <w:rFonts w:ascii="Marianne" w:hAnsi="Marianne" w:cs="Arial"/>
        </w:rPr>
      </w:pPr>
      <w:r w:rsidRPr="00040D0C">
        <w:rPr>
          <w:rFonts w:ascii="Marianne" w:hAnsi="Marianne" w:cs="Arial"/>
        </w:rPr>
        <w:t xml:space="preserve">Relevez deux caractéristiques de ce texte qui permettent de dire qu’il s’agit d’un poème. </w:t>
      </w:r>
    </w:p>
    <w:p w14:paraId="11CE4E22" w14:textId="67F59238" w:rsidR="008D08B3" w:rsidRPr="00040D0C" w:rsidRDefault="008D08B3" w:rsidP="00591013">
      <w:pPr>
        <w:pStyle w:val="NormalWeb"/>
        <w:jc w:val="both"/>
        <w:rPr>
          <w:rFonts w:ascii="Marianne" w:hAnsi="Marianne" w:cs="Arial"/>
          <w:color w:val="00B050"/>
        </w:rPr>
      </w:pPr>
      <w:r w:rsidRPr="00040D0C">
        <w:rPr>
          <w:rFonts w:ascii="Marianne" w:hAnsi="Marianne" w:cs="Arial"/>
          <w:color w:val="00B050"/>
        </w:rPr>
        <w:t>Ce texte appartient au genre poétique</w:t>
      </w:r>
      <w:r w:rsidRPr="00040D0C">
        <w:rPr>
          <w:rFonts w:ascii="Calibri" w:hAnsi="Calibri" w:cs="Calibri"/>
          <w:color w:val="00B050"/>
        </w:rPr>
        <w:t> </w:t>
      </w:r>
      <w:r w:rsidRPr="00040D0C">
        <w:rPr>
          <w:rFonts w:ascii="Marianne" w:hAnsi="Marianne" w:cs="Arial"/>
          <w:color w:val="00B050"/>
        </w:rPr>
        <w:t xml:space="preserve">: il est </w:t>
      </w:r>
      <w:r w:rsidRPr="00040D0C">
        <w:rPr>
          <w:rFonts w:ascii="Marianne" w:hAnsi="Marianne" w:cs="Marianne"/>
          <w:color w:val="00B050"/>
        </w:rPr>
        <w:t>é</w:t>
      </w:r>
      <w:r w:rsidRPr="00040D0C">
        <w:rPr>
          <w:rFonts w:ascii="Marianne" w:hAnsi="Marianne" w:cs="Arial"/>
          <w:color w:val="00B050"/>
        </w:rPr>
        <w:t>crit en vers</w:t>
      </w:r>
      <w:r w:rsidR="009F41E9" w:rsidRPr="00040D0C">
        <w:rPr>
          <w:rFonts w:ascii="Marianne" w:hAnsi="Marianne" w:cs="Arial"/>
          <w:color w:val="00B050"/>
        </w:rPr>
        <w:t xml:space="preserve"> (</w:t>
      </w:r>
      <w:r w:rsidRPr="00040D0C">
        <w:rPr>
          <w:rFonts w:ascii="Marianne" w:hAnsi="Marianne" w:cs="Arial"/>
          <w:color w:val="00B050"/>
        </w:rPr>
        <w:t>chaque vers est marqué par un retour à la ligne</w:t>
      </w:r>
      <w:r w:rsidR="009F41E9" w:rsidRPr="00040D0C">
        <w:rPr>
          <w:rFonts w:ascii="Marianne" w:hAnsi="Marianne" w:cs="Arial"/>
          <w:color w:val="00B050"/>
        </w:rPr>
        <w:t>), et en alexandrins (vers de douze syllabes)</w:t>
      </w:r>
      <w:r w:rsidRPr="00040D0C">
        <w:rPr>
          <w:rFonts w:ascii="Marianne" w:hAnsi="Marianne" w:cs="Arial"/>
          <w:color w:val="00B050"/>
        </w:rPr>
        <w:t>. Par ailleurs, à la fin des vers, on observe la répétition d’un son, il s‘agit de rimes plates ou suivies (AABB).</w:t>
      </w:r>
    </w:p>
    <w:p w14:paraId="52F76F25" w14:textId="1F6CFFD4" w:rsidR="00042922" w:rsidRPr="00040D0C" w:rsidRDefault="00042922" w:rsidP="008D08B3">
      <w:pPr>
        <w:pStyle w:val="NormalWeb"/>
        <w:rPr>
          <w:rFonts w:ascii="Marianne" w:hAnsi="Marianne" w:cs="Arial"/>
          <w:i/>
          <w:color w:val="00B050"/>
        </w:rPr>
      </w:pPr>
      <w:r w:rsidRPr="00040D0C">
        <w:rPr>
          <w:rFonts w:ascii="Marianne" w:hAnsi="Marianne" w:cs="Arial"/>
          <w:i/>
          <w:color w:val="00B050"/>
        </w:rPr>
        <w:t>Il n’est attendu que deux caractéristiques.</w:t>
      </w:r>
    </w:p>
    <w:p w14:paraId="051FA35B" w14:textId="23EFD26B" w:rsidR="00E85722" w:rsidRPr="00040D0C" w:rsidRDefault="002D5460" w:rsidP="00416A5D">
      <w:pPr>
        <w:pStyle w:val="NormalWeb"/>
        <w:numPr>
          <w:ilvl w:val="0"/>
          <w:numId w:val="6"/>
        </w:numPr>
        <w:rPr>
          <w:rFonts w:ascii="Marianne" w:hAnsi="Marianne" w:cs="Arial"/>
        </w:rPr>
      </w:pPr>
      <w:r w:rsidRPr="00040D0C">
        <w:rPr>
          <w:rFonts w:ascii="Marianne" w:hAnsi="Marianne" w:cs="Arial"/>
        </w:rPr>
        <w:t xml:space="preserve">Qui </w:t>
      </w:r>
      <w:r w:rsidR="00416A5D" w:rsidRPr="00040D0C">
        <w:rPr>
          <w:rFonts w:ascii="Marianne" w:hAnsi="Marianne" w:cs="Arial"/>
        </w:rPr>
        <w:t>parle</w:t>
      </w:r>
      <w:r w:rsidRPr="00040D0C">
        <w:rPr>
          <w:rFonts w:ascii="Calibri" w:hAnsi="Calibri" w:cs="Calibri"/>
        </w:rPr>
        <w:t> </w:t>
      </w:r>
      <w:r w:rsidRPr="00040D0C">
        <w:rPr>
          <w:rFonts w:ascii="Marianne" w:hAnsi="Marianne" w:cs="Arial"/>
        </w:rPr>
        <w:t>?</w:t>
      </w:r>
      <w:r w:rsidR="00416A5D" w:rsidRPr="00040D0C">
        <w:rPr>
          <w:rFonts w:ascii="Marianne" w:hAnsi="Marianne" w:cs="Arial"/>
        </w:rPr>
        <w:t xml:space="preserve"> </w:t>
      </w:r>
      <w:r w:rsidR="000F776F" w:rsidRPr="00040D0C">
        <w:rPr>
          <w:rFonts w:ascii="Marianne" w:hAnsi="Marianne" w:cs="Arial"/>
        </w:rPr>
        <w:t>Où se déroule la scène</w:t>
      </w:r>
      <w:r w:rsidR="000F776F" w:rsidRPr="00040D0C">
        <w:rPr>
          <w:rFonts w:ascii="Calibri" w:hAnsi="Calibri" w:cs="Calibri"/>
        </w:rPr>
        <w:t> </w:t>
      </w:r>
      <w:r w:rsidR="000F776F" w:rsidRPr="00040D0C">
        <w:rPr>
          <w:rFonts w:ascii="Marianne" w:hAnsi="Marianne" w:cs="Arial"/>
        </w:rPr>
        <w:t>?</w:t>
      </w:r>
    </w:p>
    <w:p w14:paraId="1CF4710F" w14:textId="598BA1AB" w:rsidR="008D08B3" w:rsidRPr="00040D0C" w:rsidRDefault="008D08B3" w:rsidP="008D08B3">
      <w:pPr>
        <w:pStyle w:val="NormalWeb"/>
        <w:jc w:val="both"/>
        <w:rPr>
          <w:rFonts w:ascii="Marianne" w:hAnsi="Marianne" w:cs="Arial"/>
          <w:color w:val="00B050"/>
        </w:rPr>
      </w:pPr>
      <w:r w:rsidRPr="00040D0C">
        <w:rPr>
          <w:rFonts w:ascii="Marianne" w:hAnsi="Marianne" w:cs="Arial"/>
          <w:color w:val="00B050"/>
        </w:rPr>
        <w:t>C’est le poète Victor Hugo qui parle le matin, dans sa chambre au réveil «</w:t>
      </w:r>
      <w:r w:rsidRPr="00040D0C">
        <w:rPr>
          <w:rFonts w:ascii="Calibri" w:hAnsi="Calibri" w:cs="Calibri"/>
          <w:color w:val="00B050"/>
        </w:rPr>
        <w:t> </w:t>
      </w:r>
      <w:r w:rsidRPr="00040D0C">
        <w:rPr>
          <w:rFonts w:ascii="Marianne" w:hAnsi="Marianne" w:cs="Arial"/>
          <w:color w:val="00B050"/>
        </w:rPr>
        <w:t xml:space="preserve">lueurs </w:t>
      </w:r>
      <w:r w:rsidRPr="00040D0C">
        <w:rPr>
          <w:rFonts w:ascii="Marianne" w:hAnsi="Marianne" w:cs="Marianne"/>
          <w:color w:val="00B050"/>
        </w:rPr>
        <w:t>à</w:t>
      </w:r>
      <w:r w:rsidRPr="00040D0C">
        <w:rPr>
          <w:rFonts w:ascii="Marianne" w:hAnsi="Marianne" w:cs="Arial"/>
          <w:color w:val="00B050"/>
        </w:rPr>
        <w:t xml:space="preserve"> travers ma paupi</w:t>
      </w:r>
      <w:r w:rsidRPr="00040D0C">
        <w:rPr>
          <w:rFonts w:ascii="Marianne" w:hAnsi="Marianne" w:cs="Marianne"/>
          <w:color w:val="00B050"/>
        </w:rPr>
        <w:t>è</w:t>
      </w:r>
      <w:r w:rsidRPr="00040D0C">
        <w:rPr>
          <w:rFonts w:ascii="Marianne" w:hAnsi="Marianne" w:cs="Arial"/>
          <w:color w:val="00B050"/>
        </w:rPr>
        <w:t>re</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Les expressions «</w:t>
      </w:r>
      <w:r w:rsidRPr="00040D0C">
        <w:rPr>
          <w:rFonts w:ascii="Calibri" w:hAnsi="Calibri" w:cs="Calibri"/>
          <w:color w:val="00B050"/>
        </w:rPr>
        <w:t> </w:t>
      </w:r>
      <w:r w:rsidRPr="00040D0C">
        <w:rPr>
          <w:rFonts w:ascii="Marianne" w:hAnsi="Marianne" w:cs="Arial"/>
          <w:color w:val="00B050"/>
        </w:rPr>
        <w:t>cris de baigneurs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bruits du port</w:t>
      </w:r>
      <w:r w:rsidRPr="00040D0C">
        <w:rPr>
          <w:rFonts w:ascii="Calibri" w:hAnsi="Calibri" w:cs="Calibri"/>
          <w:color w:val="00B050"/>
        </w:rPr>
        <w:t> </w:t>
      </w:r>
      <w:r w:rsidRPr="00040D0C">
        <w:rPr>
          <w:rFonts w:ascii="Marianne" w:hAnsi="Marianne" w:cs="Marianne"/>
          <w:color w:val="00B050"/>
        </w:rPr>
        <w:t>»</w:t>
      </w:r>
      <w:r w:rsidR="00B37870" w:rsidRPr="00040D0C">
        <w:rPr>
          <w:rFonts w:ascii="Marianne" w:hAnsi="Marianne" w:cs="Arial"/>
          <w:color w:val="00B050"/>
        </w:rPr>
        <w:t>, «</w:t>
      </w:r>
      <w:r w:rsidR="00B37870" w:rsidRPr="00040D0C">
        <w:rPr>
          <w:rFonts w:ascii="Calibri" w:hAnsi="Calibri" w:cs="Calibri"/>
          <w:color w:val="00B050"/>
        </w:rPr>
        <w:t> </w:t>
      </w:r>
      <w:r w:rsidR="00B37870" w:rsidRPr="00040D0C">
        <w:rPr>
          <w:rFonts w:ascii="Marianne" w:hAnsi="Marianne" w:cs="Arial"/>
          <w:color w:val="00B050"/>
        </w:rPr>
        <w:t>sur le quai</w:t>
      </w:r>
      <w:r w:rsidR="00B37870" w:rsidRPr="00040D0C">
        <w:rPr>
          <w:rFonts w:ascii="Calibri" w:hAnsi="Calibri" w:cs="Calibri"/>
          <w:color w:val="00B050"/>
        </w:rPr>
        <w:t> </w:t>
      </w:r>
      <w:r w:rsidR="00B37870" w:rsidRPr="00040D0C">
        <w:rPr>
          <w:rFonts w:ascii="Marianne" w:hAnsi="Marianne" w:cs="Marianne"/>
          <w:color w:val="00B050"/>
        </w:rPr>
        <w:t>»</w:t>
      </w:r>
      <w:r w:rsidRPr="00040D0C">
        <w:rPr>
          <w:rFonts w:ascii="Marianne" w:hAnsi="Marianne" w:cs="Arial"/>
          <w:color w:val="00B050"/>
        </w:rPr>
        <w:t xml:space="preserve"> ou encore «</w:t>
      </w:r>
      <w:r w:rsidRPr="00040D0C">
        <w:rPr>
          <w:rFonts w:ascii="Calibri" w:hAnsi="Calibri" w:cs="Calibri"/>
          <w:color w:val="00B050"/>
        </w:rPr>
        <w:t> </w:t>
      </w:r>
      <w:r w:rsidRPr="00040D0C">
        <w:rPr>
          <w:rFonts w:ascii="Marianne" w:hAnsi="Marianne" w:cs="Arial"/>
          <w:color w:val="00B050"/>
        </w:rPr>
        <w:t>Souffle immense de la mer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nous indiquent qu’il vit près de la mer.</w:t>
      </w:r>
      <w:r w:rsidRPr="00040D0C">
        <w:rPr>
          <w:rFonts w:ascii="Calibri" w:hAnsi="Calibri" w:cs="Calibri"/>
          <w:color w:val="00B050"/>
        </w:rPr>
        <w:t> </w:t>
      </w:r>
    </w:p>
    <w:p w14:paraId="5CC61588" w14:textId="5C027D23" w:rsidR="00932C9D" w:rsidRPr="00040D0C" w:rsidRDefault="00932C9D" w:rsidP="008D08B3">
      <w:pPr>
        <w:pStyle w:val="NormalWeb"/>
        <w:jc w:val="both"/>
        <w:rPr>
          <w:rFonts w:ascii="Marianne" w:hAnsi="Marianne" w:cs="Arial"/>
          <w:color w:val="00B050"/>
        </w:rPr>
      </w:pPr>
      <w:r w:rsidRPr="00040D0C">
        <w:rPr>
          <w:rFonts w:ascii="Marianne" w:hAnsi="Marianne" w:cs="Arial"/>
          <w:color w:val="00B050"/>
          <w:u w:val="single"/>
        </w:rPr>
        <w:t>Pour aller plus loin</w:t>
      </w:r>
      <w:r w:rsidRPr="00040D0C">
        <w:rPr>
          <w:rFonts w:ascii="Calibri" w:hAnsi="Calibri" w:cs="Calibri"/>
          <w:color w:val="00B050"/>
        </w:rPr>
        <w:t> </w:t>
      </w:r>
      <w:r w:rsidRPr="00040D0C">
        <w:rPr>
          <w:rFonts w:ascii="Marianne" w:hAnsi="Marianne" w:cs="Arial"/>
          <w:color w:val="00B050"/>
        </w:rPr>
        <w:t>: le poème évoque aussi l’église Saint-Pierre qui est le seul nom propre du poème et qui désigne l’une des églises de St Peter Port, capitale du baillage de Guernesey, dans les Îles Anglo-normandes, où le poète vécut en exil durant le Second Empire et où il revint ensuite pour de brefs séjours en compagnie de ses petits-enfants Georges et Jeanne, orphelins de leur père Charles Hugo</w:t>
      </w:r>
      <w:r w:rsidR="00DA0E9A" w:rsidRPr="00040D0C">
        <w:rPr>
          <w:rFonts w:ascii="Marianne" w:hAnsi="Marianne" w:cs="Arial"/>
          <w:color w:val="00B050"/>
        </w:rPr>
        <w:t>, fils du poète. La maison de Victor Hugo</w:t>
      </w:r>
      <w:r w:rsidRPr="00040D0C">
        <w:rPr>
          <w:rFonts w:ascii="Marianne" w:hAnsi="Marianne" w:cs="Arial"/>
          <w:color w:val="00B050"/>
        </w:rPr>
        <w:t xml:space="preserve">, Hauteville House, où se déroule la scène est aujourd’hui la propriété de la Ville de Paris. </w:t>
      </w:r>
    </w:p>
    <w:p w14:paraId="42682AB0" w14:textId="3E5E1370" w:rsidR="008D08B3" w:rsidRPr="00040D0C" w:rsidRDefault="008D08B3" w:rsidP="008D08B3">
      <w:pPr>
        <w:pStyle w:val="NormalWeb"/>
        <w:jc w:val="both"/>
        <w:rPr>
          <w:rFonts w:ascii="Marianne" w:hAnsi="Marianne" w:cs="Arial"/>
          <w:i/>
          <w:iCs/>
          <w:color w:val="00B050"/>
        </w:rPr>
      </w:pPr>
      <w:r w:rsidRPr="00040D0C">
        <w:rPr>
          <w:rFonts w:ascii="Marianne" w:hAnsi="Marianne" w:cs="Arial"/>
          <w:i/>
          <w:iCs/>
          <w:color w:val="00B050"/>
        </w:rPr>
        <w:t>La présence du narrateur est explicitement signifiée par la présence du «</w:t>
      </w:r>
      <w:r w:rsidRPr="00040D0C">
        <w:rPr>
          <w:rFonts w:ascii="Calibri" w:hAnsi="Calibri" w:cs="Calibri"/>
          <w:i/>
          <w:iCs/>
          <w:color w:val="00B050"/>
        </w:rPr>
        <w:t> </w:t>
      </w:r>
      <w:r w:rsidRPr="00040D0C">
        <w:rPr>
          <w:rFonts w:ascii="Marianne" w:hAnsi="Marianne" w:cs="Arial"/>
          <w:i/>
          <w:iCs/>
          <w:color w:val="00B050"/>
        </w:rPr>
        <w:t>je</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ou d</w:t>
      </w:r>
      <w:r w:rsidRPr="00040D0C">
        <w:rPr>
          <w:rFonts w:ascii="Marianne" w:hAnsi="Marianne" w:cs="Marianne"/>
          <w:i/>
          <w:iCs/>
          <w:color w:val="00B050"/>
        </w:rPr>
        <w:t>’</w:t>
      </w:r>
      <w:r w:rsidRPr="00040D0C">
        <w:rPr>
          <w:rFonts w:ascii="Marianne" w:hAnsi="Marianne" w:cs="Arial"/>
          <w:i/>
          <w:iCs/>
          <w:color w:val="00B050"/>
        </w:rPr>
        <w:t>autres indices de la 1</w:t>
      </w:r>
      <w:r w:rsidRPr="00040D0C">
        <w:rPr>
          <w:rFonts w:ascii="Marianne" w:hAnsi="Marianne" w:cs="Arial"/>
          <w:i/>
          <w:iCs/>
          <w:color w:val="00B050"/>
          <w:vertAlign w:val="superscript"/>
        </w:rPr>
        <w:t>ère</w:t>
      </w:r>
      <w:r w:rsidRPr="00040D0C">
        <w:rPr>
          <w:rFonts w:ascii="Marianne" w:hAnsi="Marianne" w:cs="Arial"/>
          <w:i/>
          <w:iCs/>
          <w:color w:val="00B050"/>
        </w:rPr>
        <w:t xml:space="preserve"> personne «</w:t>
      </w:r>
      <w:r w:rsidRPr="00040D0C">
        <w:rPr>
          <w:rFonts w:ascii="Calibri" w:hAnsi="Calibri" w:cs="Calibri"/>
          <w:i/>
          <w:iCs/>
          <w:color w:val="00B050"/>
        </w:rPr>
        <w:t> </w:t>
      </w:r>
      <w:r w:rsidRPr="00040D0C">
        <w:rPr>
          <w:rFonts w:ascii="Marianne" w:hAnsi="Marianne" w:cs="Arial"/>
          <w:i/>
          <w:iCs/>
          <w:color w:val="00B050"/>
        </w:rPr>
        <w:t>ma</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et «</w:t>
      </w:r>
      <w:r w:rsidRPr="00040D0C">
        <w:rPr>
          <w:rFonts w:ascii="Calibri" w:hAnsi="Calibri" w:cs="Calibri"/>
          <w:i/>
          <w:iCs/>
          <w:color w:val="00B050"/>
        </w:rPr>
        <w:t> </w:t>
      </w:r>
      <w:r w:rsidRPr="00040D0C">
        <w:rPr>
          <w:rFonts w:ascii="Marianne" w:hAnsi="Marianne" w:cs="Arial"/>
          <w:i/>
          <w:iCs/>
          <w:color w:val="00B050"/>
        </w:rPr>
        <w:t>moi</w:t>
      </w:r>
      <w:r w:rsidRPr="00040D0C">
        <w:rPr>
          <w:rFonts w:ascii="Calibri" w:hAnsi="Calibri" w:cs="Calibri"/>
          <w:i/>
          <w:iCs/>
          <w:color w:val="00B050"/>
        </w:rPr>
        <w:t> </w:t>
      </w:r>
      <w:r w:rsidRPr="00040D0C">
        <w:rPr>
          <w:rFonts w:ascii="Marianne" w:hAnsi="Marianne" w:cs="Marianne"/>
          <w:i/>
          <w:iCs/>
          <w:color w:val="00B050"/>
        </w:rPr>
        <w:t>»</w:t>
      </w:r>
      <w:r w:rsidRPr="00040D0C">
        <w:rPr>
          <w:rFonts w:ascii="Marianne" w:hAnsi="Marianne" w:cs="Arial"/>
          <w:i/>
          <w:iCs/>
          <w:color w:val="00B050"/>
        </w:rPr>
        <w:t xml:space="preserve">. </w:t>
      </w:r>
    </w:p>
    <w:p w14:paraId="29CA861E" w14:textId="006343D7" w:rsidR="000F776F" w:rsidRPr="00040D0C" w:rsidRDefault="006906B7" w:rsidP="00DC5FD9">
      <w:pPr>
        <w:pStyle w:val="NormalWeb"/>
        <w:numPr>
          <w:ilvl w:val="0"/>
          <w:numId w:val="6"/>
        </w:num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J</w:t>
      </w:r>
      <w:r w:rsidRPr="00040D0C">
        <w:rPr>
          <w:rFonts w:ascii="Marianne" w:hAnsi="Marianne" w:cs="Marianne"/>
        </w:rPr>
        <w:t>’</w:t>
      </w:r>
      <w:r w:rsidRPr="00040D0C">
        <w:rPr>
          <w:rFonts w:ascii="Marianne" w:hAnsi="Marianne" w:cs="Arial"/>
        </w:rPr>
        <w:t>entends</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pourquoi le poème commence-t-il par ces mots</w:t>
      </w:r>
      <w:r w:rsidRPr="00040D0C">
        <w:rPr>
          <w:rFonts w:ascii="Calibri" w:hAnsi="Calibri" w:cs="Calibri"/>
        </w:rPr>
        <w:t> </w:t>
      </w:r>
      <w:r w:rsidRPr="00040D0C">
        <w:rPr>
          <w:rFonts w:ascii="Marianne" w:hAnsi="Marianne" w:cs="Arial"/>
        </w:rPr>
        <w:t>?</w:t>
      </w:r>
      <w:r w:rsidR="000B131F" w:rsidRPr="00040D0C">
        <w:rPr>
          <w:rFonts w:ascii="Marianne" w:hAnsi="Marianne" w:cs="Arial"/>
        </w:rPr>
        <w:t xml:space="preserve"> </w:t>
      </w:r>
    </w:p>
    <w:p w14:paraId="34004AA0" w14:textId="7B3DD13D" w:rsidR="00F650C1" w:rsidRPr="00040D0C" w:rsidRDefault="00F650C1" w:rsidP="009F41E9">
      <w:pPr>
        <w:jc w:val="both"/>
        <w:rPr>
          <w:rFonts w:ascii="Marianne" w:hAnsi="Marianne" w:cs="Arial"/>
          <w:color w:val="00B050"/>
        </w:rPr>
      </w:pPr>
      <w:r w:rsidRPr="00040D0C">
        <w:rPr>
          <w:rFonts w:ascii="Marianne" w:hAnsi="Marianne" w:cs="Arial"/>
          <w:color w:val="00B050"/>
        </w:rPr>
        <w:t>Le poème commence par «</w:t>
      </w:r>
      <w:r w:rsidRPr="00040D0C">
        <w:rPr>
          <w:rFonts w:ascii="Calibri" w:hAnsi="Calibri" w:cs="Calibri"/>
          <w:color w:val="00B050"/>
        </w:rPr>
        <w:t> </w:t>
      </w:r>
      <w:r w:rsidRPr="00040D0C">
        <w:rPr>
          <w:rFonts w:ascii="Marianne" w:hAnsi="Marianne" w:cs="Arial"/>
          <w:color w:val="00B050"/>
        </w:rPr>
        <w:t>J</w:t>
      </w:r>
      <w:r w:rsidRPr="00040D0C">
        <w:rPr>
          <w:rFonts w:ascii="Marianne" w:hAnsi="Marianne" w:cs="Marianne"/>
          <w:color w:val="00B050"/>
        </w:rPr>
        <w:t>’</w:t>
      </w:r>
      <w:r w:rsidRPr="00040D0C">
        <w:rPr>
          <w:rFonts w:ascii="Marianne" w:hAnsi="Marianne" w:cs="Arial"/>
          <w:color w:val="00B050"/>
        </w:rPr>
        <w:t>entends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004A0154" w:rsidRPr="00040D0C">
        <w:rPr>
          <w:rFonts w:ascii="Marianne" w:hAnsi="Marianne" w:cs="Arial"/>
          <w:color w:val="00B050"/>
        </w:rPr>
        <w:t xml:space="preserve">car le poète ne perçoit le monde que par le sens de l’ouïe puisque ses yeux sont encore fermés. Il a les yeux fermés mais les sons sont autant d’images qu’il arrive à percevoir. </w:t>
      </w:r>
    </w:p>
    <w:p w14:paraId="7B2E486C" w14:textId="484414E6" w:rsidR="006D3CE8" w:rsidRPr="00040D0C" w:rsidRDefault="004A0154" w:rsidP="004A0154">
      <w:pPr>
        <w:jc w:val="both"/>
        <w:rPr>
          <w:rFonts w:ascii="Marianne" w:hAnsi="Marianne" w:cs="Arial"/>
          <w:color w:val="00B050"/>
        </w:rPr>
      </w:pPr>
      <w:r w:rsidRPr="00040D0C">
        <w:rPr>
          <w:rFonts w:ascii="Marianne" w:hAnsi="Marianne" w:cs="Arial"/>
          <w:color w:val="00B050"/>
        </w:rPr>
        <w:t>Le verbe «</w:t>
      </w:r>
      <w:r w:rsidRPr="00040D0C">
        <w:rPr>
          <w:rFonts w:ascii="Calibri" w:hAnsi="Calibri" w:cs="Calibri"/>
          <w:color w:val="00B050"/>
        </w:rPr>
        <w:t> </w:t>
      </w:r>
      <w:r w:rsidRPr="00040D0C">
        <w:rPr>
          <w:rFonts w:ascii="Marianne" w:hAnsi="Marianne" w:cs="Arial"/>
          <w:color w:val="00B050"/>
        </w:rPr>
        <w:t>entendre</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est l</w:t>
      </w:r>
      <w:r w:rsidRPr="00040D0C">
        <w:rPr>
          <w:rFonts w:ascii="Marianne" w:hAnsi="Marianne" w:cs="Marianne"/>
          <w:color w:val="00B050"/>
        </w:rPr>
        <w:t>’</w:t>
      </w:r>
      <w:r w:rsidRPr="00040D0C">
        <w:rPr>
          <w:rFonts w:ascii="Marianne" w:hAnsi="Marianne" w:cs="Arial"/>
          <w:color w:val="00B050"/>
        </w:rPr>
        <w:t>un des mots les plus importants car il annonce le th</w:t>
      </w:r>
      <w:r w:rsidRPr="00040D0C">
        <w:rPr>
          <w:rFonts w:ascii="Marianne" w:hAnsi="Marianne" w:cs="Marianne"/>
          <w:color w:val="00B050"/>
        </w:rPr>
        <w:t>è</w:t>
      </w:r>
      <w:r w:rsidRPr="00040D0C">
        <w:rPr>
          <w:rFonts w:ascii="Marianne" w:hAnsi="Marianne" w:cs="Arial"/>
          <w:color w:val="00B050"/>
        </w:rPr>
        <w:t>me du po</w:t>
      </w:r>
      <w:r w:rsidRPr="00040D0C">
        <w:rPr>
          <w:rFonts w:ascii="Marianne" w:hAnsi="Marianne" w:cs="Marianne"/>
          <w:color w:val="00B050"/>
        </w:rPr>
        <w:t>è</w:t>
      </w:r>
      <w:r w:rsidRPr="00040D0C">
        <w:rPr>
          <w:rFonts w:ascii="Marianne" w:hAnsi="Marianne" w:cs="Arial"/>
          <w:color w:val="00B050"/>
        </w:rPr>
        <w:t xml:space="preserve">me. </w:t>
      </w:r>
    </w:p>
    <w:p w14:paraId="1027C3EC" w14:textId="32ACF030" w:rsidR="006D3CE8" w:rsidRPr="00040D0C" w:rsidRDefault="00DC5FD9" w:rsidP="006D3CE8">
      <w:pPr>
        <w:pStyle w:val="NormalWeb"/>
        <w:numPr>
          <w:ilvl w:val="0"/>
          <w:numId w:val="6"/>
        </w:numPr>
        <w:spacing w:after="120" w:afterAutospacing="0"/>
        <w:ind w:left="714" w:hanging="357"/>
        <w:rPr>
          <w:rFonts w:ascii="Marianne" w:hAnsi="Marianne" w:cs="Arial"/>
        </w:rPr>
      </w:pPr>
      <w:r w:rsidRPr="00040D0C">
        <w:rPr>
          <w:rFonts w:ascii="Marianne" w:hAnsi="Marianne" w:cs="Arial"/>
        </w:rPr>
        <w:t>Qu</w:t>
      </w:r>
      <w:r w:rsidR="00E9459C" w:rsidRPr="00040D0C">
        <w:rPr>
          <w:rFonts w:ascii="Marianne" w:hAnsi="Marianne" w:cs="Arial"/>
        </w:rPr>
        <w:t>e raconte</w:t>
      </w:r>
      <w:r w:rsidRPr="00040D0C">
        <w:rPr>
          <w:rFonts w:ascii="Marianne" w:hAnsi="Marianne" w:cs="Arial"/>
        </w:rPr>
        <w:t xml:space="preserve"> ce poème</w:t>
      </w:r>
      <w:r w:rsidRPr="00040D0C">
        <w:rPr>
          <w:rFonts w:ascii="Calibri" w:hAnsi="Calibri" w:cs="Calibri"/>
        </w:rPr>
        <w:t> </w:t>
      </w:r>
      <w:r w:rsidRPr="00040D0C">
        <w:rPr>
          <w:rFonts w:ascii="Marianne" w:hAnsi="Marianne" w:cs="Arial"/>
        </w:rPr>
        <w:t>?</w:t>
      </w:r>
    </w:p>
    <w:p w14:paraId="0FDAAA57" w14:textId="63F4C84F" w:rsidR="006D3CE8" w:rsidRPr="00040D0C" w:rsidRDefault="00A53B9D" w:rsidP="002F1FA5">
      <w:pPr>
        <w:pStyle w:val="NormalWeb"/>
        <w:contextualSpacing/>
        <w:jc w:val="both"/>
        <w:rPr>
          <w:rFonts w:ascii="Marianne" w:hAnsi="Marianne" w:cs="Arial"/>
          <w:color w:val="00B050"/>
        </w:rPr>
      </w:pPr>
      <w:bookmarkStart w:id="0" w:name="haut"/>
      <w:r w:rsidRPr="00040D0C">
        <w:rPr>
          <w:rFonts w:ascii="Marianne" w:hAnsi="Marianne" w:cs="Arial"/>
          <w:color w:val="00B050"/>
        </w:rPr>
        <w:t xml:space="preserve">Ce poème </w:t>
      </w:r>
      <w:r w:rsidR="009F41E9" w:rsidRPr="00040D0C">
        <w:rPr>
          <w:rFonts w:ascii="Marianne" w:hAnsi="Marianne" w:cs="Arial"/>
          <w:color w:val="00B050"/>
        </w:rPr>
        <w:t>fait l’inventaire des bruits</w:t>
      </w:r>
      <w:r w:rsidRPr="00040D0C">
        <w:rPr>
          <w:rFonts w:ascii="Marianne" w:hAnsi="Marianne" w:cs="Arial"/>
          <w:color w:val="00B050"/>
        </w:rPr>
        <w:t xml:space="preserve"> du monde </w:t>
      </w:r>
      <w:r w:rsidR="00B37870" w:rsidRPr="00040D0C">
        <w:rPr>
          <w:rFonts w:ascii="Marianne" w:hAnsi="Marianne" w:cs="Arial"/>
          <w:color w:val="00B050"/>
        </w:rPr>
        <w:t xml:space="preserve">et de la ville </w:t>
      </w:r>
      <w:r w:rsidRPr="00040D0C">
        <w:rPr>
          <w:rFonts w:ascii="Marianne" w:hAnsi="Marianne" w:cs="Arial"/>
          <w:color w:val="00B050"/>
        </w:rPr>
        <w:t>qui montent jusqu'à la</w:t>
      </w:r>
      <w:r w:rsidR="009F41E9" w:rsidRPr="00040D0C">
        <w:rPr>
          <w:rFonts w:ascii="Marianne" w:hAnsi="Marianne" w:cs="Arial"/>
          <w:color w:val="00B050"/>
        </w:rPr>
        <w:t xml:space="preserve"> fenêtre </w:t>
      </w:r>
      <w:r w:rsidRPr="00040D0C">
        <w:rPr>
          <w:rFonts w:ascii="Marianne" w:hAnsi="Marianne" w:cs="Arial"/>
          <w:color w:val="00B050"/>
        </w:rPr>
        <w:t xml:space="preserve">du poète, </w:t>
      </w:r>
      <w:r w:rsidR="009F41E9" w:rsidRPr="00040D0C">
        <w:rPr>
          <w:rFonts w:ascii="Marianne" w:hAnsi="Marianne" w:cs="Arial"/>
          <w:color w:val="00B050"/>
        </w:rPr>
        <w:t>ouverte sur le port</w:t>
      </w:r>
      <w:bookmarkEnd w:id="0"/>
      <w:r w:rsidRPr="00040D0C">
        <w:rPr>
          <w:rFonts w:ascii="Marianne" w:hAnsi="Marianne" w:cs="Arial"/>
          <w:color w:val="00B050"/>
        </w:rPr>
        <w:t xml:space="preserve">. </w:t>
      </w:r>
      <w:r w:rsidR="00EE68F8" w:rsidRPr="00040D0C">
        <w:rPr>
          <w:rFonts w:ascii="Marianne" w:hAnsi="Marianne" w:cs="Arial"/>
          <w:color w:val="00B050"/>
        </w:rPr>
        <w:t xml:space="preserve">Le poète s’intéresse autant aux éléments naturels qu’aux activités humaines. </w:t>
      </w:r>
    </w:p>
    <w:p w14:paraId="467D1D1D" w14:textId="299467EC" w:rsidR="00A53B9D" w:rsidRPr="00040D0C" w:rsidRDefault="00A53B9D" w:rsidP="002F1FA5">
      <w:pPr>
        <w:pStyle w:val="NormalWeb"/>
        <w:contextualSpacing/>
        <w:jc w:val="both"/>
        <w:rPr>
          <w:rFonts w:ascii="Marianne" w:hAnsi="Marianne" w:cs="Arial"/>
          <w:color w:val="00B050"/>
        </w:rPr>
      </w:pPr>
      <w:r w:rsidRPr="00040D0C">
        <w:rPr>
          <w:rFonts w:ascii="Marianne" w:hAnsi="Marianne" w:cs="Arial"/>
          <w:color w:val="00B050"/>
        </w:rPr>
        <w:t>Le poème évoque également le passage du temps qui joue aussi dans la succession des sons entendus au fil des heures «</w:t>
      </w:r>
      <w:r w:rsidRPr="00040D0C">
        <w:rPr>
          <w:rFonts w:ascii="Calibri" w:hAnsi="Calibri" w:cs="Calibri"/>
          <w:color w:val="00B050"/>
        </w:rPr>
        <w:t> </w:t>
      </w:r>
      <w:r w:rsidRPr="00040D0C">
        <w:rPr>
          <w:rFonts w:ascii="Marianne" w:hAnsi="Marianne" w:cs="Arial"/>
          <w:color w:val="00B050"/>
        </w:rPr>
        <w:t>sans doute il est tard</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p>
    <w:p w14:paraId="52AEF24D" w14:textId="03100BD5" w:rsidR="00B67C72" w:rsidRPr="00040D0C" w:rsidRDefault="00B67C72" w:rsidP="006C0531">
      <w:pPr>
        <w:pStyle w:val="NormalWeb"/>
        <w:rPr>
          <w:rFonts w:ascii="Marianne" w:hAnsi="Marianne" w:cs="Arial"/>
          <w:b/>
          <w:bCs/>
        </w:rPr>
      </w:pPr>
    </w:p>
    <w:p w14:paraId="5987FF3E" w14:textId="77777777" w:rsidR="006C0531" w:rsidRPr="00040D0C" w:rsidRDefault="006C0531" w:rsidP="006C0531">
      <w:pPr>
        <w:pStyle w:val="NormalWeb"/>
        <w:rPr>
          <w:rFonts w:ascii="Marianne" w:hAnsi="Marianne" w:cs="Arial"/>
          <w:b/>
          <w:bCs/>
        </w:rPr>
      </w:pPr>
      <w:r w:rsidRPr="00040D0C">
        <w:rPr>
          <w:rFonts w:ascii="Marianne" w:hAnsi="Marianne" w:cs="Arial"/>
          <w:b/>
          <w:bCs/>
        </w:rPr>
        <w:t xml:space="preserve">Exercice </w:t>
      </w:r>
      <w:r w:rsidR="00516E44" w:rsidRPr="00040D0C">
        <w:rPr>
          <w:rFonts w:ascii="Marianne" w:hAnsi="Marianne" w:cs="Arial"/>
          <w:b/>
          <w:bCs/>
        </w:rPr>
        <w:t>3</w:t>
      </w:r>
      <w:r w:rsidRPr="00040D0C">
        <w:rPr>
          <w:rFonts w:ascii="Calibri" w:hAnsi="Calibri" w:cs="Calibri"/>
          <w:b/>
          <w:bCs/>
        </w:rPr>
        <w:t> </w:t>
      </w:r>
      <w:r w:rsidRPr="00040D0C">
        <w:rPr>
          <w:rFonts w:ascii="Marianne" w:hAnsi="Marianne" w:cs="Arial"/>
          <w:b/>
          <w:bCs/>
        </w:rPr>
        <w:t xml:space="preserve">: </w:t>
      </w:r>
    </w:p>
    <w:p w14:paraId="5157DF44" w14:textId="77777777" w:rsidR="00516E44" w:rsidRPr="00040D0C" w:rsidRDefault="00516E44" w:rsidP="00516E44">
      <w:pPr>
        <w:pStyle w:val="Corpsdetexte"/>
        <w:spacing w:before="120" w:after="120" w:line="276" w:lineRule="auto"/>
        <w:ind w:right="-426"/>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Comprendre des textes, des documents, des images et les interpréter</w:t>
      </w:r>
    </w:p>
    <w:p w14:paraId="331D0334"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lastRenderedPageBreak/>
        <w:drawing>
          <wp:inline distT="0" distB="0" distL="0" distR="0" wp14:anchorId="325FDF8B" wp14:editId="230FB7B5">
            <wp:extent cx="6645910" cy="2043430"/>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20-07-06 à 17.37.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043430"/>
                    </a:xfrm>
                    <a:prstGeom prst="rect">
                      <a:avLst/>
                    </a:prstGeom>
                  </pic:spPr>
                </pic:pic>
              </a:graphicData>
            </a:graphic>
          </wp:inline>
        </w:drawing>
      </w:r>
    </w:p>
    <w:p w14:paraId="7B10B103"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drawing>
          <wp:inline distT="0" distB="0" distL="0" distR="0" wp14:anchorId="2D0756EC" wp14:editId="0D9E701B">
            <wp:extent cx="6645910" cy="351917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0-07-06 à 17.37.2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519170"/>
                    </a:xfrm>
                    <a:prstGeom prst="rect">
                      <a:avLst/>
                    </a:prstGeom>
                  </pic:spPr>
                </pic:pic>
              </a:graphicData>
            </a:graphic>
          </wp:inline>
        </w:drawing>
      </w:r>
    </w:p>
    <w:p w14:paraId="6EC0DB68" w14:textId="77777777" w:rsidR="00516E44" w:rsidRPr="00040D0C" w:rsidRDefault="00516E44" w:rsidP="006C0531">
      <w:pPr>
        <w:pStyle w:val="NormalWeb"/>
        <w:rPr>
          <w:rFonts w:ascii="Marianne" w:hAnsi="Marianne" w:cs="Arial"/>
          <w:b/>
          <w:bCs/>
        </w:rPr>
      </w:pPr>
    </w:p>
    <w:p w14:paraId="77AE1120" w14:textId="77777777" w:rsidR="00516E44" w:rsidRPr="00040D0C" w:rsidRDefault="00516E44" w:rsidP="006C0531">
      <w:pPr>
        <w:pStyle w:val="NormalWeb"/>
        <w:rPr>
          <w:rFonts w:ascii="Marianne" w:hAnsi="Marianne" w:cs="Arial"/>
          <w:b/>
          <w:bCs/>
        </w:rPr>
      </w:pPr>
      <w:r w:rsidRPr="00040D0C">
        <w:rPr>
          <w:rFonts w:ascii="Marianne" w:hAnsi="Marianne" w:cs="Arial"/>
          <w:b/>
          <w:bCs/>
          <w:noProof/>
        </w:rPr>
        <w:drawing>
          <wp:inline distT="0" distB="0" distL="0" distR="0" wp14:anchorId="123F8385" wp14:editId="29A53246">
            <wp:extent cx="1658790" cy="2052604"/>
            <wp:effectExtent l="0" t="0" r="5080" b="508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7-06 à 17.37.2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2311" cy="2069335"/>
                    </a:xfrm>
                    <a:prstGeom prst="rect">
                      <a:avLst/>
                    </a:prstGeom>
                  </pic:spPr>
                </pic:pic>
              </a:graphicData>
            </a:graphic>
          </wp:inline>
        </w:drawing>
      </w:r>
    </w:p>
    <w:p w14:paraId="3A4DA622" w14:textId="756C508C" w:rsidR="00550FFA" w:rsidRPr="00040D0C" w:rsidRDefault="00550FFA" w:rsidP="00550FFA">
      <w:pPr>
        <w:pStyle w:val="NormalWeb"/>
        <w:ind w:left="360"/>
        <w:rPr>
          <w:rFonts w:ascii="Marianne" w:hAnsi="Marianne" w:cs="Arial"/>
        </w:rPr>
      </w:pP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r>
      <w:r w:rsidRPr="00040D0C">
        <w:rPr>
          <w:rFonts w:ascii="Marianne" w:hAnsi="Marianne" w:cs="Arial"/>
        </w:rPr>
        <w:tab/>
        <w:t>Sources</w:t>
      </w:r>
      <w:r w:rsidRPr="00040D0C">
        <w:rPr>
          <w:rFonts w:ascii="Calibri" w:hAnsi="Calibri" w:cs="Calibri"/>
        </w:rPr>
        <w:t> </w:t>
      </w:r>
      <w:r w:rsidRPr="00040D0C">
        <w:rPr>
          <w:rFonts w:ascii="Marianne" w:hAnsi="Marianne" w:cs="Arial"/>
        </w:rPr>
        <w:t xml:space="preserve">: @ </w:t>
      </w:r>
      <w:r w:rsidRPr="00040D0C">
        <w:rPr>
          <w:rFonts w:ascii="Marianne" w:hAnsi="Marianne" w:cs="Arial"/>
          <w:i/>
        </w:rPr>
        <w:t>Odysseum</w:t>
      </w:r>
    </w:p>
    <w:p w14:paraId="3C03C586" w14:textId="5F370FB2" w:rsidR="00516E44" w:rsidRPr="00040D0C" w:rsidRDefault="00516E44" w:rsidP="00516E44">
      <w:pPr>
        <w:pStyle w:val="NormalWeb"/>
        <w:numPr>
          <w:ilvl w:val="0"/>
          <w:numId w:val="13"/>
        </w:numPr>
        <w:rPr>
          <w:rFonts w:ascii="Marianne" w:hAnsi="Marianne" w:cs="Arial"/>
        </w:rPr>
      </w:pPr>
      <w:r w:rsidRPr="00040D0C">
        <w:rPr>
          <w:rFonts w:ascii="Marianne" w:hAnsi="Marianne" w:cs="Arial"/>
        </w:rPr>
        <w:t>Où peut-on trouver ce document</w:t>
      </w:r>
      <w:r w:rsidRPr="00040D0C">
        <w:rPr>
          <w:rFonts w:ascii="Calibri" w:hAnsi="Calibri" w:cs="Calibri"/>
        </w:rPr>
        <w:t> </w:t>
      </w:r>
      <w:r w:rsidRPr="00040D0C">
        <w:rPr>
          <w:rFonts w:ascii="Marianne" w:hAnsi="Marianne" w:cs="Arial"/>
        </w:rPr>
        <w:t>?</w:t>
      </w:r>
      <w:r w:rsidR="004E1A1D" w:rsidRPr="00040D0C">
        <w:rPr>
          <w:rFonts w:ascii="Marianne" w:hAnsi="Marianne" w:cs="Arial"/>
        </w:rPr>
        <w:t xml:space="preserve"> Quand ce dossier a-t-il été réalisé</w:t>
      </w:r>
      <w:r w:rsidR="004E1A1D" w:rsidRPr="00040D0C">
        <w:rPr>
          <w:rFonts w:ascii="Calibri" w:hAnsi="Calibri" w:cs="Calibri"/>
        </w:rPr>
        <w:t> </w:t>
      </w:r>
      <w:r w:rsidR="004E1A1D" w:rsidRPr="00040D0C">
        <w:rPr>
          <w:rFonts w:ascii="Marianne" w:hAnsi="Marianne" w:cs="Arial"/>
        </w:rPr>
        <w:t xml:space="preserve">? </w:t>
      </w:r>
    </w:p>
    <w:p w14:paraId="743D8D9F" w14:textId="38F03502" w:rsidR="009C74A2" w:rsidRPr="00040D0C" w:rsidRDefault="009C74A2" w:rsidP="009C74A2">
      <w:pPr>
        <w:pStyle w:val="NormalWeb"/>
        <w:rPr>
          <w:rFonts w:ascii="Marianne" w:hAnsi="Marianne" w:cs="Arial"/>
          <w:color w:val="00B050"/>
        </w:rPr>
      </w:pPr>
      <w:r w:rsidRPr="00040D0C">
        <w:rPr>
          <w:rFonts w:ascii="Marianne" w:hAnsi="Marianne" w:cs="Arial"/>
          <w:color w:val="00B050"/>
        </w:rPr>
        <w:t xml:space="preserve">Ce document est issu du site </w:t>
      </w:r>
      <w:r w:rsidRPr="00040D0C">
        <w:rPr>
          <w:rFonts w:ascii="Marianne" w:hAnsi="Marianne" w:cs="Arial"/>
          <w:i/>
          <w:color w:val="00B050"/>
        </w:rPr>
        <w:t>Odysseum</w:t>
      </w:r>
      <w:r w:rsidRPr="00040D0C">
        <w:rPr>
          <w:rFonts w:ascii="Marianne" w:hAnsi="Marianne" w:cs="Arial"/>
          <w:color w:val="00B050"/>
        </w:rPr>
        <w:t>. Ce dossier a été réalisé le 18 janvier 2020.</w:t>
      </w:r>
    </w:p>
    <w:p w14:paraId="363D7803" w14:textId="77777777" w:rsidR="009C74A2" w:rsidRPr="00040D0C" w:rsidRDefault="009C74A2" w:rsidP="009C74A2">
      <w:pPr>
        <w:pStyle w:val="NormalWeb"/>
        <w:rPr>
          <w:rFonts w:ascii="Marianne" w:hAnsi="Marianne" w:cs="Arial"/>
        </w:rPr>
      </w:pPr>
    </w:p>
    <w:p w14:paraId="77BD8283" w14:textId="769A380A" w:rsidR="00516E44" w:rsidRPr="00040D0C" w:rsidRDefault="00516E44" w:rsidP="00516E44">
      <w:pPr>
        <w:pStyle w:val="NormalWeb"/>
        <w:numPr>
          <w:ilvl w:val="0"/>
          <w:numId w:val="13"/>
        </w:numPr>
        <w:rPr>
          <w:rFonts w:ascii="Marianne" w:hAnsi="Marianne" w:cs="Arial"/>
        </w:rPr>
      </w:pPr>
      <w:r w:rsidRPr="00040D0C">
        <w:rPr>
          <w:rFonts w:ascii="Marianne" w:hAnsi="Marianne" w:cs="Arial"/>
        </w:rPr>
        <w:t>Quel</w:t>
      </w:r>
      <w:r w:rsidR="004E1A1D" w:rsidRPr="00040D0C">
        <w:rPr>
          <w:rFonts w:ascii="Marianne" w:hAnsi="Marianne" w:cs="Arial"/>
        </w:rPr>
        <w:t xml:space="preserve">le mer </w:t>
      </w:r>
      <w:r w:rsidR="005D2822" w:rsidRPr="00040D0C">
        <w:rPr>
          <w:rFonts w:ascii="Marianne" w:hAnsi="Marianne" w:cs="Arial"/>
        </w:rPr>
        <w:t xml:space="preserve">ces quatre écrivains </w:t>
      </w:r>
      <w:r w:rsidR="004E1A1D" w:rsidRPr="00040D0C">
        <w:rPr>
          <w:rFonts w:ascii="Marianne" w:hAnsi="Marianne" w:cs="Arial"/>
        </w:rPr>
        <w:t>ont</w:t>
      </w:r>
      <w:r w:rsidR="005D2822" w:rsidRPr="00040D0C">
        <w:rPr>
          <w:rFonts w:ascii="Marianne" w:hAnsi="Marianne" w:cs="Arial"/>
        </w:rPr>
        <w:t>-ils</w:t>
      </w:r>
      <w:r w:rsidR="004E1A1D" w:rsidRPr="00040D0C">
        <w:rPr>
          <w:rFonts w:ascii="Marianne" w:hAnsi="Marianne" w:cs="Arial"/>
        </w:rPr>
        <w:t xml:space="preserve"> traversé</w:t>
      </w:r>
      <w:r w:rsidR="00367253" w:rsidRPr="00040D0C">
        <w:rPr>
          <w:rFonts w:ascii="Marianne" w:hAnsi="Marianne" w:cs="Arial"/>
          <w:color w:val="000000" w:themeColor="text1"/>
        </w:rPr>
        <w:t>e</w:t>
      </w:r>
      <w:r w:rsidRPr="00040D0C">
        <w:rPr>
          <w:rFonts w:ascii="Marianne" w:hAnsi="Marianne" w:cs="Arial"/>
        </w:rPr>
        <w:t xml:space="preserve">? </w:t>
      </w:r>
      <w:r w:rsidR="004E1A1D" w:rsidRPr="00040D0C">
        <w:rPr>
          <w:rFonts w:ascii="Marianne" w:hAnsi="Marianne" w:cs="Arial"/>
        </w:rPr>
        <w:t>Où se sont-ils rendus</w:t>
      </w:r>
      <w:r w:rsidR="004E1A1D" w:rsidRPr="00040D0C">
        <w:rPr>
          <w:rFonts w:ascii="Calibri" w:hAnsi="Calibri" w:cs="Calibri"/>
        </w:rPr>
        <w:t> </w:t>
      </w:r>
      <w:r w:rsidR="004E1A1D" w:rsidRPr="00040D0C">
        <w:rPr>
          <w:rFonts w:ascii="Marianne" w:hAnsi="Marianne" w:cs="Arial"/>
        </w:rPr>
        <w:t xml:space="preserve">? </w:t>
      </w:r>
    </w:p>
    <w:p w14:paraId="1564CF4C" w14:textId="49995E63" w:rsidR="001E40D1" w:rsidRPr="00040D0C" w:rsidRDefault="001E40D1" w:rsidP="001E40D1">
      <w:pPr>
        <w:pStyle w:val="NormalWeb"/>
        <w:jc w:val="both"/>
        <w:rPr>
          <w:rFonts w:ascii="Marianne" w:hAnsi="Marianne" w:cs="Arial"/>
          <w:color w:val="00B050"/>
        </w:rPr>
      </w:pPr>
      <w:r w:rsidRPr="00040D0C">
        <w:rPr>
          <w:rFonts w:ascii="Marianne" w:hAnsi="Marianne" w:cs="Arial"/>
          <w:color w:val="00B050"/>
        </w:rPr>
        <w:t xml:space="preserve">Ces quatre écrivains ont traversé la </w:t>
      </w:r>
      <w:r w:rsidR="00550FFA" w:rsidRPr="00040D0C">
        <w:rPr>
          <w:rFonts w:ascii="Marianne" w:hAnsi="Marianne" w:cs="Arial"/>
          <w:color w:val="00B050"/>
        </w:rPr>
        <w:t xml:space="preserve">mer </w:t>
      </w:r>
      <w:r w:rsidRPr="00040D0C">
        <w:rPr>
          <w:rFonts w:ascii="Marianne" w:hAnsi="Marianne" w:cs="Arial"/>
          <w:color w:val="00B050"/>
        </w:rPr>
        <w:t>Méditerranée. Dominique Vivant Denon s’est rendu à Taormine</w:t>
      </w:r>
      <w:r w:rsidR="002F79CB" w:rsidRPr="00040D0C">
        <w:rPr>
          <w:rFonts w:ascii="Marianne" w:hAnsi="Marianne" w:cs="Arial"/>
          <w:color w:val="00B050"/>
        </w:rPr>
        <w:t xml:space="preserve"> (Sicile, Italie)</w:t>
      </w:r>
      <w:r w:rsidRPr="00040D0C">
        <w:rPr>
          <w:rFonts w:ascii="Marianne" w:hAnsi="Marianne" w:cs="Arial"/>
          <w:color w:val="00B050"/>
        </w:rPr>
        <w:t>, Gérard de Nerval à Cythère</w:t>
      </w:r>
      <w:r w:rsidR="002F79CB" w:rsidRPr="00040D0C">
        <w:rPr>
          <w:rFonts w:ascii="Marianne" w:hAnsi="Marianne" w:cs="Arial"/>
          <w:color w:val="00B050"/>
        </w:rPr>
        <w:t xml:space="preserve"> (île de l’Attique, Grèce)</w:t>
      </w:r>
      <w:r w:rsidRPr="00040D0C">
        <w:rPr>
          <w:rFonts w:ascii="Marianne" w:hAnsi="Marianne" w:cs="Arial"/>
          <w:color w:val="00B050"/>
        </w:rPr>
        <w:t>, Théophile Gauthier à Constantinople</w:t>
      </w:r>
      <w:r w:rsidR="002F79CB" w:rsidRPr="00040D0C">
        <w:rPr>
          <w:rFonts w:ascii="Marianne" w:hAnsi="Marianne" w:cs="Arial"/>
          <w:color w:val="00B050"/>
        </w:rPr>
        <w:t xml:space="preserve"> (aujourd’hui Istanbul, Turquie)</w:t>
      </w:r>
      <w:r w:rsidRPr="00040D0C">
        <w:rPr>
          <w:rFonts w:ascii="Marianne" w:hAnsi="Marianne" w:cs="Arial"/>
          <w:color w:val="00B050"/>
        </w:rPr>
        <w:t xml:space="preserve"> et Gustave Flaubert à Carthage</w:t>
      </w:r>
      <w:r w:rsidR="002F79CB" w:rsidRPr="00040D0C">
        <w:rPr>
          <w:rFonts w:ascii="Marianne" w:hAnsi="Marianne" w:cs="Arial"/>
          <w:color w:val="00B050"/>
        </w:rPr>
        <w:t xml:space="preserve"> (Tunisie)</w:t>
      </w:r>
      <w:r w:rsidRPr="00040D0C">
        <w:rPr>
          <w:rFonts w:ascii="Marianne" w:hAnsi="Marianne" w:cs="Arial"/>
          <w:color w:val="00B050"/>
        </w:rPr>
        <w:t xml:space="preserve">. </w:t>
      </w:r>
    </w:p>
    <w:p w14:paraId="2EC06170" w14:textId="5C04C5C9" w:rsidR="00E9459C" w:rsidRPr="00040D0C" w:rsidRDefault="00A043CC" w:rsidP="00516E44">
      <w:pPr>
        <w:pStyle w:val="NormalWeb"/>
        <w:numPr>
          <w:ilvl w:val="0"/>
          <w:numId w:val="13"/>
        </w:numPr>
        <w:rPr>
          <w:rFonts w:ascii="Marianne" w:hAnsi="Marianne" w:cs="Arial"/>
        </w:rPr>
      </w:pPr>
      <w:r w:rsidRPr="00040D0C">
        <w:rPr>
          <w:rFonts w:ascii="Marianne" w:hAnsi="Marianne" w:cs="Arial"/>
        </w:rPr>
        <w:t xml:space="preserve">Quel est </w:t>
      </w:r>
      <w:r w:rsidR="004E1A1D" w:rsidRPr="00040D0C">
        <w:rPr>
          <w:rFonts w:ascii="Marianne" w:hAnsi="Marianne" w:cs="Arial"/>
        </w:rPr>
        <w:t xml:space="preserve">le nom de </w:t>
      </w:r>
      <w:r w:rsidRPr="00040D0C">
        <w:rPr>
          <w:rFonts w:ascii="Marianne" w:hAnsi="Marianne" w:cs="Arial"/>
        </w:rPr>
        <w:t>l’artiste qui a réalisé ces quatre compositions numériques</w:t>
      </w:r>
      <w:r w:rsidRPr="00040D0C">
        <w:rPr>
          <w:rFonts w:ascii="Calibri" w:hAnsi="Calibri" w:cs="Calibri"/>
        </w:rPr>
        <w:t> </w:t>
      </w:r>
      <w:r w:rsidRPr="00040D0C">
        <w:rPr>
          <w:rFonts w:ascii="Marianne" w:hAnsi="Marianne" w:cs="Arial"/>
        </w:rPr>
        <w:t xml:space="preserve">? </w:t>
      </w:r>
    </w:p>
    <w:p w14:paraId="0AB5D164" w14:textId="55E3FD07" w:rsidR="001E40D1" w:rsidRPr="00040D0C" w:rsidRDefault="001E40D1" w:rsidP="001E40D1">
      <w:pPr>
        <w:pStyle w:val="NormalWeb"/>
        <w:rPr>
          <w:rFonts w:ascii="Marianne" w:hAnsi="Marianne" w:cs="Arial"/>
          <w:color w:val="00B050"/>
        </w:rPr>
      </w:pPr>
      <w:r w:rsidRPr="00040D0C">
        <w:rPr>
          <w:rFonts w:ascii="Marianne" w:hAnsi="Marianne" w:cs="Arial"/>
          <w:color w:val="00B050"/>
        </w:rPr>
        <w:t>Pierre Kueny a réalisé ces quatre compositions numériques.</w:t>
      </w:r>
    </w:p>
    <w:p w14:paraId="266EC711" w14:textId="69AFFE58" w:rsidR="00550FFA" w:rsidRPr="00040D0C" w:rsidRDefault="00550FFA" w:rsidP="00550FFA">
      <w:pPr>
        <w:pStyle w:val="NormalWeb"/>
        <w:jc w:val="both"/>
        <w:rPr>
          <w:rFonts w:ascii="Marianne" w:hAnsi="Marianne" w:cs="Arial"/>
          <w:i/>
          <w:iCs/>
          <w:color w:val="00B050"/>
        </w:rPr>
      </w:pPr>
      <w:r w:rsidRPr="00040D0C">
        <w:rPr>
          <w:rFonts w:ascii="Marianne" w:hAnsi="Marianne" w:cs="Arial"/>
          <w:i/>
          <w:iCs/>
          <w:color w:val="00B050"/>
        </w:rPr>
        <w:t>(Pierre Kueny</w:t>
      </w:r>
      <w:r w:rsidRPr="00040D0C">
        <w:rPr>
          <w:rFonts w:ascii="Calibri" w:hAnsi="Calibri" w:cs="Calibri"/>
          <w:i/>
          <w:iCs/>
          <w:color w:val="00B050"/>
        </w:rPr>
        <w:t> </w:t>
      </w:r>
      <w:r w:rsidRPr="00040D0C">
        <w:rPr>
          <w:rFonts w:ascii="Marianne" w:hAnsi="Marianne" w:cs="Arial"/>
          <w:i/>
          <w:iCs/>
          <w:color w:val="00B050"/>
        </w:rPr>
        <w:t>est diplômé des Beaux-arts et auteur d’une thèse sur les nouveaux outils numériques, ingénieur d’application spécialisé dans les tests de logiciels d’images de synthèse pour les effets spéciaux ou le design</w:t>
      </w:r>
      <w:r w:rsidRPr="00040D0C">
        <w:rPr>
          <w:rFonts w:ascii="Calibri" w:hAnsi="Calibri" w:cs="Calibri"/>
          <w:i/>
          <w:iCs/>
          <w:color w:val="00B050"/>
        </w:rPr>
        <w:t> </w:t>
      </w:r>
      <w:r w:rsidRPr="00040D0C">
        <w:rPr>
          <w:rFonts w:ascii="Marianne" w:hAnsi="Marianne" w:cs="Arial"/>
          <w:i/>
          <w:iCs/>
          <w:color w:val="00B050"/>
        </w:rPr>
        <w:t xml:space="preserve">; cf. </w:t>
      </w:r>
      <w:hyperlink r:id="rId11" w:history="1">
        <w:r w:rsidRPr="00040D0C">
          <w:rPr>
            <w:rStyle w:val="Lienhypertexte"/>
            <w:rFonts w:ascii="Marianne" w:hAnsi="Marianne" w:cs="Arial"/>
            <w:i/>
            <w:iCs/>
          </w:rPr>
          <w:t>https://pierrekueny.fr/</w:t>
        </w:r>
      </w:hyperlink>
      <w:r w:rsidRPr="00040D0C">
        <w:rPr>
          <w:rFonts w:ascii="Marianne" w:hAnsi="Marianne" w:cs="Arial"/>
          <w:i/>
          <w:iCs/>
          <w:color w:val="00B050"/>
        </w:rPr>
        <w:t>)</w:t>
      </w:r>
    </w:p>
    <w:p w14:paraId="3C44DDD1" w14:textId="75606703" w:rsidR="00516E44" w:rsidRPr="00040D0C" w:rsidRDefault="00E9459C" w:rsidP="001E40D1">
      <w:pPr>
        <w:pStyle w:val="NormalWeb"/>
        <w:numPr>
          <w:ilvl w:val="0"/>
          <w:numId w:val="13"/>
        </w:numPr>
        <w:rPr>
          <w:rFonts w:ascii="Marianne" w:hAnsi="Marianne" w:cs="Arial"/>
        </w:rPr>
      </w:pPr>
      <w:r w:rsidRPr="00040D0C">
        <w:rPr>
          <w:rFonts w:ascii="Marianne" w:hAnsi="Marianne" w:cs="Arial"/>
        </w:rPr>
        <w:t>Parmi ces quatre compositions, l</w:t>
      </w:r>
      <w:r w:rsidR="00A043CC" w:rsidRPr="00040D0C">
        <w:rPr>
          <w:rFonts w:ascii="Marianne" w:hAnsi="Marianne" w:cs="Arial"/>
        </w:rPr>
        <w:t>aquelle préférez-vous</w:t>
      </w:r>
      <w:r w:rsidR="00A043CC" w:rsidRPr="00040D0C">
        <w:rPr>
          <w:rFonts w:ascii="Calibri" w:hAnsi="Calibri" w:cs="Calibri"/>
        </w:rPr>
        <w:t> </w:t>
      </w:r>
      <w:r w:rsidR="00A043CC" w:rsidRPr="00040D0C">
        <w:rPr>
          <w:rFonts w:ascii="Marianne" w:hAnsi="Marianne" w:cs="Arial"/>
        </w:rPr>
        <w:t>? Pourquoi</w:t>
      </w:r>
      <w:r w:rsidR="00A043CC" w:rsidRPr="00040D0C">
        <w:rPr>
          <w:rFonts w:ascii="Calibri" w:hAnsi="Calibri" w:cs="Calibri"/>
        </w:rPr>
        <w:t> </w:t>
      </w:r>
      <w:r w:rsidR="00A043CC" w:rsidRPr="00040D0C">
        <w:rPr>
          <w:rFonts w:ascii="Marianne" w:hAnsi="Marianne" w:cs="Arial"/>
        </w:rPr>
        <w:t xml:space="preserve">? </w:t>
      </w:r>
    </w:p>
    <w:p w14:paraId="377D8953" w14:textId="77777777" w:rsidR="001E40D1" w:rsidRPr="00040D0C" w:rsidRDefault="001E40D1" w:rsidP="001E40D1">
      <w:pPr>
        <w:pStyle w:val="NormalWeb"/>
        <w:rPr>
          <w:rFonts w:ascii="Marianne" w:hAnsi="Marianne" w:cs="Arial"/>
          <w:i/>
          <w:iCs/>
          <w:color w:val="00B050"/>
        </w:rPr>
      </w:pPr>
      <w:r w:rsidRPr="00040D0C">
        <w:rPr>
          <w:rFonts w:ascii="Marianne" w:hAnsi="Marianne" w:cs="Arial"/>
          <w:i/>
          <w:iCs/>
          <w:color w:val="00B050"/>
        </w:rPr>
        <w:t xml:space="preserve">On attendra que l’élève justifie son choix. </w:t>
      </w:r>
    </w:p>
    <w:p w14:paraId="79C6B677" w14:textId="6CEF50F2" w:rsidR="00B04D17" w:rsidRPr="00040D0C" w:rsidRDefault="00B04D17" w:rsidP="001E40D1">
      <w:pPr>
        <w:pStyle w:val="NormalWeb"/>
        <w:rPr>
          <w:rFonts w:ascii="Marianne" w:hAnsi="Marianne" w:cs="Arial"/>
        </w:rPr>
      </w:pPr>
    </w:p>
    <w:p w14:paraId="1311E90E" w14:textId="22437D08" w:rsidR="0052337C" w:rsidRPr="00040D0C" w:rsidRDefault="0052337C" w:rsidP="005D2822">
      <w:pPr>
        <w:pStyle w:val="Corpsdetexte"/>
        <w:numPr>
          <w:ilvl w:val="0"/>
          <w:numId w:val="2"/>
        </w:numPr>
        <w:rPr>
          <w:rFonts w:ascii="Marianne" w:hAnsi="Marianne" w:cs="Arial"/>
          <w:b/>
          <w:color w:val="5B9BD5" w:themeColor="accent5"/>
        </w:rPr>
      </w:pPr>
      <w:r w:rsidRPr="00040D0C">
        <w:rPr>
          <w:rFonts w:ascii="Marianne" w:hAnsi="Marianne" w:cs="Arial"/>
          <w:b/>
          <w:color w:val="5B9BD5" w:themeColor="accent5"/>
        </w:rPr>
        <w:t>ÉCRITURE</w:t>
      </w:r>
    </w:p>
    <w:p w14:paraId="3539BBCB" w14:textId="77777777" w:rsidR="008E41D1" w:rsidRPr="00040D0C" w:rsidRDefault="00971DA7" w:rsidP="0052337C">
      <w:pPr>
        <w:pStyle w:val="Corpsdetexte"/>
        <w:spacing w:before="120" w:after="120" w:line="276" w:lineRule="auto"/>
        <w:rPr>
          <w:rFonts w:ascii="Marianne" w:hAnsi="Marianne" w:cs="Arial"/>
          <w:b/>
        </w:rPr>
      </w:pPr>
      <w:r w:rsidRPr="00040D0C">
        <w:rPr>
          <w:rFonts w:ascii="Marianne" w:hAnsi="Marianne" w:cs="Arial"/>
          <w:b/>
        </w:rPr>
        <w:t>Exercice</w:t>
      </w:r>
      <w:r w:rsidRPr="00040D0C">
        <w:rPr>
          <w:rFonts w:ascii="Calibri" w:hAnsi="Calibri" w:cs="Calibri"/>
          <w:b/>
        </w:rPr>
        <w:t> </w:t>
      </w:r>
      <w:r w:rsidRPr="00040D0C">
        <w:rPr>
          <w:rFonts w:ascii="Marianne" w:hAnsi="Marianne" w:cs="Arial"/>
          <w:b/>
        </w:rPr>
        <w:t>4</w:t>
      </w:r>
      <w:r w:rsidRPr="00040D0C">
        <w:rPr>
          <w:rFonts w:ascii="Calibri" w:hAnsi="Calibri" w:cs="Calibri"/>
          <w:b/>
        </w:rPr>
        <w:t> </w:t>
      </w:r>
      <w:r w:rsidRPr="00040D0C">
        <w:rPr>
          <w:rFonts w:ascii="Marianne" w:hAnsi="Marianne" w:cs="Arial"/>
          <w:b/>
        </w:rPr>
        <w:t xml:space="preserve">: </w:t>
      </w:r>
    </w:p>
    <w:p w14:paraId="312667D2" w14:textId="02E61A4A" w:rsidR="0052337C" w:rsidRPr="00040D0C" w:rsidRDefault="0052337C" w:rsidP="0052337C">
      <w:pPr>
        <w:pStyle w:val="Corpsdetexte"/>
        <w:spacing w:before="120" w:after="120" w:line="276" w:lineRule="auto"/>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xml:space="preserve">: </w:t>
      </w:r>
      <w:r w:rsidR="00BA3B3F" w:rsidRPr="00040D0C">
        <w:rPr>
          <w:rFonts w:ascii="Marianne" w:hAnsi="Marianne" w:cs="Arial"/>
          <w:b/>
        </w:rPr>
        <w:t>R</w:t>
      </w:r>
      <w:r w:rsidRPr="00040D0C">
        <w:rPr>
          <w:rFonts w:ascii="Marianne" w:hAnsi="Marianne" w:cs="Arial"/>
          <w:b/>
        </w:rPr>
        <w:t>édiger des écrits variés</w:t>
      </w:r>
    </w:p>
    <w:p w14:paraId="2969C3CC" w14:textId="38CC554D" w:rsidR="00066DE2" w:rsidRPr="00040D0C" w:rsidRDefault="00416A5D" w:rsidP="00CF235D">
      <w:pPr>
        <w:pStyle w:val="NormalWeb"/>
        <w:rPr>
          <w:rFonts w:ascii="Marianne" w:hAnsi="Marianne" w:cs="Arial"/>
        </w:rPr>
      </w:pPr>
      <w:r w:rsidRPr="00040D0C">
        <w:rPr>
          <w:rFonts w:ascii="Marianne" w:hAnsi="Marianne" w:cs="Arial"/>
          <w:i/>
        </w:rPr>
        <w:t>U</w:t>
      </w:r>
      <w:r w:rsidR="006C0531" w:rsidRPr="00040D0C">
        <w:rPr>
          <w:rFonts w:ascii="Marianne" w:hAnsi="Marianne" w:cs="Arial"/>
          <w:i/>
        </w:rPr>
        <w:t>n</w:t>
      </w:r>
      <w:r w:rsidR="00B11592" w:rsidRPr="00040D0C">
        <w:rPr>
          <w:rFonts w:ascii="Marianne" w:hAnsi="Marianne" w:cs="Arial"/>
          <w:i/>
        </w:rPr>
        <w:t xml:space="preserve"> matin au</w:t>
      </w:r>
      <w:r w:rsidR="000F776F" w:rsidRPr="00040D0C">
        <w:rPr>
          <w:rFonts w:ascii="Marianne" w:hAnsi="Marianne" w:cs="Arial"/>
          <w:i/>
        </w:rPr>
        <w:t xml:space="preserve"> </w:t>
      </w:r>
      <w:r w:rsidR="000F776F" w:rsidRPr="00040D0C">
        <w:rPr>
          <w:rFonts w:ascii="Marianne" w:hAnsi="Marianne" w:cs="Arial"/>
        </w:rPr>
        <w:t>réveil</w:t>
      </w:r>
    </w:p>
    <w:p w14:paraId="59894126" w14:textId="01613155" w:rsidR="006C0531" w:rsidRPr="00040D0C" w:rsidRDefault="00066DE2" w:rsidP="00CF235D">
      <w:pPr>
        <w:pStyle w:val="NormalWeb"/>
        <w:rPr>
          <w:rFonts w:ascii="Marianne" w:hAnsi="Marianne" w:cs="Arial"/>
        </w:rPr>
      </w:pPr>
      <w:r w:rsidRPr="00040D0C">
        <w:rPr>
          <w:rFonts w:ascii="Marianne" w:hAnsi="Marianne" w:cs="Arial"/>
        </w:rPr>
        <w:t>R</w:t>
      </w:r>
      <w:r w:rsidR="00DD7B15" w:rsidRPr="00040D0C">
        <w:rPr>
          <w:rFonts w:ascii="Marianne" w:hAnsi="Marianne" w:cs="Arial"/>
        </w:rPr>
        <w:t xml:space="preserve">édigez en </w:t>
      </w:r>
      <w:r w:rsidR="009533AB" w:rsidRPr="00040D0C">
        <w:rPr>
          <w:rFonts w:ascii="Marianne" w:hAnsi="Marianne" w:cs="Arial"/>
        </w:rPr>
        <w:t>une vingtaine de</w:t>
      </w:r>
      <w:r w:rsidR="00DD7B15" w:rsidRPr="00040D0C">
        <w:rPr>
          <w:rFonts w:ascii="Marianne" w:hAnsi="Marianne" w:cs="Arial"/>
        </w:rPr>
        <w:t xml:space="preserve"> lignes </w:t>
      </w:r>
      <w:r w:rsidRPr="00040D0C">
        <w:rPr>
          <w:rFonts w:ascii="Marianne" w:hAnsi="Marianne" w:cs="Arial"/>
        </w:rPr>
        <w:t xml:space="preserve">(en prose ou en vers) </w:t>
      </w:r>
      <w:r w:rsidR="00DD7B15" w:rsidRPr="00040D0C">
        <w:rPr>
          <w:rFonts w:ascii="Marianne" w:hAnsi="Marianne" w:cs="Arial"/>
        </w:rPr>
        <w:t xml:space="preserve">une description de </w:t>
      </w:r>
      <w:r w:rsidR="003C5909" w:rsidRPr="00040D0C">
        <w:rPr>
          <w:rFonts w:ascii="Marianne" w:hAnsi="Marianne" w:cs="Arial"/>
        </w:rPr>
        <w:t xml:space="preserve">ce que vous voyez </w:t>
      </w:r>
      <w:r w:rsidR="00DC5FD9" w:rsidRPr="00040D0C">
        <w:rPr>
          <w:rFonts w:ascii="Marianne" w:hAnsi="Marianne" w:cs="Arial"/>
        </w:rPr>
        <w:t xml:space="preserve">ou entendez </w:t>
      </w:r>
      <w:r w:rsidR="000F776F" w:rsidRPr="00040D0C">
        <w:rPr>
          <w:rFonts w:ascii="Marianne" w:hAnsi="Marianne" w:cs="Arial"/>
        </w:rPr>
        <w:t xml:space="preserve">par </w:t>
      </w:r>
      <w:r w:rsidR="00CF235D" w:rsidRPr="00040D0C">
        <w:rPr>
          <w:rFonts w:ascii="Marianne" w:hAnsi="Marianne" w:cs="Arial"/>
        </w:rPr>
        <w:t>la</w:t>
      </w:r>
      <w:r w:rsidR="000F776F" w:rsidRPr="00040D0C">
        <w:rPr>
          <w:rFonts w:ascii="Marianne" w:hAnsi="Marianne" w:cs="Arial"/>
        </w:rPr>
        <w:t xml:space="preserve"> fenêtre</w:t>
      </w:r>
      <w:r w:rsidR="00CF235D" w:rsidRPr="00040D0C">
        <w:rPr>
          <w:rFonts w:ascii="Marianne" w:hAnsi="Marianne" w:cs="Arial"/>
        </w:rPr>
        <w:t xml:space="preserve"> de votre chambre</w:t>
      </w:r>
      <w:r w:rsidR="00B11592" w:rsidRPr="00040D0C">
        <w:rPr>
          <w:rFonts w:ascii="Marianne" w:hAnsi="Marianne" w:cs="Arial"/>
        </w:rPr>
        <w:t>.</w:t>
      </w:r>
    </w:p>
    <w:p w14:paraId="3D86F6AF" w14:textId="77777777" w:rsidR="00CC7799" w:rsidRPr="00040D0C" w:rsidRDefault="00CC7799" w:rsidP="00CC7799">
      <w:pPr>
        <w:widowControl w:val="0"/>
        <w:suppressLineNumbers/>
        <w:autoSpaceDE w:val="0"/>
        <w:autoSpaceDN w:val="0"/>
        <w:jc w:val="both"/>
        <w:rPr>
          <w:rFonts w:ascii="Marianne" w:eastAsia="Times New Roman" w:hAnsi="Marianne" w:cs="Arial"/>
          <w:color w:val="00B050"/>
        </w:rPr>
      </w:pPr>
      <w:r w:rsidRPr="00040D0C">
        <w:rPr>
          <w:rFonts w:ascii="Marianne" w:eastAsia="Times New Roman" w:hAnsi="Marianne" w:cs="Arial"/>
          <w:color w:val="00B050"/>
        </w:rPr>
        <w:t>Le professeur portera une attention particulière aux points suivants</w:t>
      </w:r>
      <w:r w:rsidRPr="00040D0C">
        <w:rPr>
          <w:rFonts w:ascii="Calibri" w:eastAsia="Times New Roman" w:hAnsi="Calibri" w:cs="Calibri"/>
          <w:color w:val="00B050"/>
        </w:rPr>
        <w:t> </w:t>
      </w:r>
      <w:r w:rsidRPr="00040D0C">
        <w:rPr>
          <w:rFonts w:ascii="Marianne" w:eastAsia="Times New Roman" w:hAnsi="Marianne" w:cs="Arial"/>
          <w:color w:val="00B050"/>
        </w:rPr>
        <w:t>:</w:t>
      </w:r>
    </w:p>
    <w:p w14:paraId="7DB26EDD"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La cohérence avec les informations présentes dans la consigne : </w:t>
      </w:r>
    </w:p>
    <w:p w14:paraId="41540594" w14:textId="71FAA075" w:rsidR="00CC7799"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Une description en prose ou en vers</w:t>
      </w:r>
      <w:r w:rsidR="001E01A9" w:rsidRPr="00040D0C">
        <w:rPr>
          <w:rFonts w:ascii="Marianne" w:eastAsia="Times New Roman" w:hAnsi="Marianne" w:cs="Arial"/>
          <w:color w:val="00B050"/>
          <w:sz w:val="22"/>
          <w:szCs w:val="22"/>
        </w:rPr>
        <w:t xml:space="preserve"> </w:t>
      </w:r>
    </w:p>
    <w:p w14:paraId="36EA9440" w14:textId="0896E45D" w:rsidR="001E01A9" w:rsidRPr="00040D0C" w:rsidRDefault="001E01A9"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Cadre respecté</w:t>
      </w:r>
      <w:r w:rsidRPr="00040D0C">
        <w:rPr>
          <w:rFonts w:ascii="Calibri" w:eastAsia="Times New Roman" w:hAnsi="Calibri" w:cs="Calibri"/>
          <w:color w:val="00B050"/>
          <w:sz w:val="22"/>
          <w:szCs w:val="22"/>
        </w:rPr>
        <w:t> </w:t>
      </w:r>
      <w:r w:rsidRPr="00040D0C">
        <w:rPr>
          <w:rFonts w:ascii="Marianne" w:eastAsia="Times New Roman" w:hAnsi="Marianne" w:cs="Arial"/>
          <w:color w:val="00B050"/>
          <w:sz w:val="22"/>
          <w:szCs w:val="22"/>
        </w:rPr>
        <w:t>: la fen</w:t>
      </w:r>
      <w:r w:rsidRPr="00040D0C">
        <w:rPr>
          <w:rFonts w:ascii="Marianne" w:eastAsia="Times New Roman" w:hAnsi="Marianne" w:cs="Marianne"/>
          <w:color w:val="00B050"/>
          <w:sz w:val="22"/>
          <w:szCs w:val="22"/>
        </w:rPr>
        <w:t>ê</w:t>
      </w:r>
      <w:r w:rsidRPr="00040D0C">
        <w:rPr>
          <w:rFonts w:ascii="Marianne" w:eastAsia="Times New Roman" w:hAnsi="Marianne" w:cs="Arial"/>
          <w:color w:val="00B050"/>
          <w:sz w:val="22"/>
          <w:szCs w:val="22"/>
        </w:rPr>
        <w:t>tre de la chambre</w:t>
      </w:r>
    </w:p>
    <w:p w14:paraId="3D99BAC2" w14:textId="00C53E45" w:rsidR="009C1F36"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Emploi de la première personne </w:t>
      </w:r>
    </w:p>
    <w:p w14:paraId="29F27AAA" w14:textId="12379D05" w:rsidR="009C1F36" w:rsidRPr="00040D0C" w:rsidRDefault="009C1F36" w:rsidP="00CC7799">
      <w:pPr>
        <w:widowControl w:val="0"/>
        <w:numPr>
          <w:ilvl w:val="1"/>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 xml:space="preserve">Champ lexical du bruit et de </w:t>
      </w:r>
      <w:r w:rsidR="001E01A9" w:rsidRPr="00040D0C">
        <w:rPr>
          <w:rFonts w:ascii="Marianne" w:eastAsia="Times New Roman" w:hAnsi="Marianne" w:cs="Arial"/>
          <w:color w:val="00B050"/>
          <w:sz w:val="22"/>
          <w:szCs w:val="22"/>
        </w:rPr>
        <w:t xml:space="preserve">la perception visuelle </w:t>
      </w:r>
    </w:p>
    <w:p w14:paraId="357F9BC7"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Le respect de la cohérence des temps</w:t>
      </w:r>
    </w:p>
    <w:p w14:paraId="294FE952" w14:textId="146B91C4"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La cohérence des substituts</w:t>
      </w:r>
    </w:p>
    <w:p w14:paraId="79B6B658" w14:textId="77777777" w:rsidR="00CC7799" w:rsidRPr="00040D0C" w:rsidRDefault="00CC7799" w:rsidP="00CC7799">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Le respect de la ponctuation</w:t>
      </w:r>
    </w:p>
    <w:p w14:paraId="13EC0284" w14:textId="48A85417" w:rsidR="00CC7799" w:rsidRPr="00040D0C" w:rsidRDefault="00CC7799" w:rsidP="00CF235D">
      <w:pPr>
        <w:widowControl w:val="0"/>
        <w:numPr>
          <w:ilvl w:val="0"/>
          <w:numId w:val="7"/>
        </w:numPr>
        <w:suppressLineNumbers/>
        <w:autoSpaceDE w:val="0"/>
        <w:autoSpaceDN w:val="0"/>
        <w:contextualSpacing/>
        <w:jc w:val="both"/>
        <w:rPr>
          <w:rFonts w:ascii="Marianne" w:eastAsia="Times New Roman" w:hAnsi="Marianne" w:cs="Arial"/>
          <w:color w:val="00B050"/>
          <w:sz w:val="22"/>
          <w:szCs w:val="22"/>
        </w:rPr>
      </w:pPr>
      <w:r w:rsidRPr="00040D0C">
        <w:rPr>
          <w:rFonts w:ascii="Marianne" w:eastAsia="Times New Roman" w:hAnsi="Marianne" w:cs="Arial"/>
          <w:color w:val="00B050"/>
          <w:sz w:val="22"/>
          <w:szCs w:val="22"/>
        </w:rPr>
        <w:t>La longueur du texte (une vingtaine de lignes)</w:t>
      </w:r>
    </w:p>
    <w:p w14:paraId="7CAEC52D" w14:textId="2A2BF0CF" w:rsidR="00CC7799" w:rsidRPr="00040D0C" w:rsidRDefault="00CC7799" w:rsidP="00CC7799">
      <w:pPr>
        <w:widowControl w:val="0"/>
        <w:suppressLineNumbers/>
        <w:autoSpaceDE w:val="0"/>
        <w:autoSpaceDN w:val="0"/>
        <w:ind w:left="720"/>
        <w:contextualSpacing/>
        <w:jc w:val="both"/>
        <w:rPr>
          <w:rFonts w:ascii="Marianne" w:eastAsia="Times New Roman" w:hAnsi="Marianne" w:cs="Arial"/>
          <w:color w:val="00B050"/>
          <w:sz w:val="22"/>
          <w:szCs w:val="22"/>
        </w:rPr>
      </w:pPr>
    </w:p>
    <w:p w14:paraId="72C1EBF8" w14:textId="77777777" w:rsidR="00CC7799" w:rsidRPr="00040D0C" w:rsidRDefault="00CC7799" w:rsidP="00CC7799">
      <w:pPr>
        <w:widowControl w:val="0"/>
        <w:suppressLineNumbers/>
        <w:autoSpaceDE w:val="0"/>
        <w:autoSpaceDN w:val="0"/>
        <w:ind w:left="720"/>
        <w:contextualSpacing/>
        <w:jc w:val="both"/>
        <w:rPr>
          <w:rFonts w:ascii="Marianne" w:eastAsia="Times New Roman" w:hAnsi="Marianne" w:cs="Arial"/>
          <w:color w:val="00B050"/>
          <w:sz w:val="22"/>
          <w:szCs w:val="22"/>
        </w:rPr>
      </w:pPr>
    </w:p>
    <w:p w14:paraId="54BA974A" w14:textId="2757D6E9" w:rsidR="00902CC0" w:rsidRPr="00040D0C" w:rsidRDefault="00902CC0" w:rsidP="009533AB">
      <w:pPr>
        <w:pStyle w:val="Corpsdetexte"/>
        <w:numPr>
          <w:ilvl w:val="0"/>
          <w:numId w:val="2"/>
        </w:numPr>
        <w:rPr>
          <w:rFonts w:ascii="Marianne" w:hAnsi="Marianne" w:cs="Arial"/>
          <w:b/>
          <w:color w:val="5B9BD5" w:themeColor="accent5"/>
        </w:rPr>
      </w:pPr>
      <w:r w:rsidRPr="00040D0C">
        <w:rPr>
          <w:rFonts w:ascii="Marianne" w:hAnsi="Marianne" w:cs="Arial"/>
          <w:b/>
          <w:color w:val="5B9BD5" w:themeColor="accent5"/>
        </w:rPr>
        <w:t>ÉTUDE DE LA LANGUE</w:t>
      </w:r>
    </w:p>
    <w:p w14:paraId="1730CD5D" w14:textId="14500299" w:rsidR="009533AB" w:rsidRPr="00040D0C" w:rsidRDefault="009533AB" w:rsidP="00971DA7">
      <w:pPr>
        <w:pStyle w:val="Corpsdetexte"/>
        <w:spacing w:before="120" w:after="120" w:line="276" w:lineRule="auto"/>
        <w:rPr>
          <w:rFonts w:ascii="Marianne" w:hAnsi="Marianne" w:cs="Arial"/>
          <w:b/>
        </w:rPr>
      </w:pPr>
      <w:r w:rsidRPr="00040D0C">
        <w:rPr>
          <w:rFonts w:ascii="Marianne" w:hAnsi="Marianne" w:cs="Arial"/>
          <w:b/>
        </w:rPr>
        <w:t xml:space="preserve">Exercice 5 </w:t>
      </w:r>
    </w:p>
    <w:p w14:paraId="5A7F3C8E" w14:textId="4A7575B0" w:rsidR="005B1580" w:rsidRPr="00040D0C" w:rsidRDefault="00902CC0" w:rsidP="00971DA7">
      <w:pPr>
        <w:pStyle w:val="Corpsdetexte"/>
        <w:spacing w:before="120" w:after="120" w:line="276" w:lineRule="auto"/>
        <w:rPr>
          <w:rFonts w:ascii="Marianne" w:hAnsi="Marianne" w:cs="Arial"/>
          <w:b/>
        </w:rPr>
      </w:pPr>
      <w:r w:rsidRPr="00040D0C">
        <w:rPr>
          <w:rFonts w:ascii="Marianne" w:hAnsi="Marianne" w:cs="Arial"/>
          <w:b/>
        </w:rPr>
        <w:t>Compétence</w:t>
      </w:r>
      <w:r w:rsidRPr="00040D0C">
        <w:rPr>
          <w:rFonts w:ascii="Calibri" w:hAnsi="Calibri" w:cs="Calibri"/>
          <w:b/>
        </w:rPr>
        <w:t> </w:t>
      </w:r>
      <w:r w:rsidRPr="00040D0C">
        <w:rPr>
          <w:rFonts w:ascii="Marianne" w:hAnsi="Marianne" w:cs="Arial"/>
          <w:b/>
        </w:rPr>
        <w:t xml:space="preserve">: </w:t>
      </w:r>
      <w:r w:rsidR="005B1580" w:rsidRPr="00040D0C">
        <w:rPr>
          <w:rFonts w:ascii="Marianne" w:hAnsi="Marianne" w:cs="Arial"/>
          <w:b/>
        </w:rPr>
        <w:t>Analyser le fonctionnement de la phrase simple et de la phrase complexe</w:t>
      </w:r>
    </w:p>
    <w:p w14:paraId="741F96B1" w14:textId="77777777" w:rsidR="002D5460" w:rsidRPr="00040D0C" w:rsidRDefault="004E1A1D" w:rsidP="00E85722">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 xml:space="preserve">                             </w:t>
      </w:r>
      <w:r w:rsidR="002D5460" w:rsidRPr="00040D0C">
        <w:rPr>
          <w:rFonts w:ascii="Marianne" w:eastAsia="Times New Roman" w:hAnsi="Marianne" w:cs="Arial"/>
          <w:lang w:eastAsia="fr-FR"/>
        </w:rPr>
        <w:t>L</w:t>
      </w:r>
      <w:r w:rsidR="00E85722" w:rsidRPr="00040D0C">
        <w:rPr>
          <w:rFonts w:ascii="Marianne" w:eastAsia="Times New Roman" w:hAnsi="Marianne" w:cs="Arial"/>
          <w:lang w:eastAsia="fr-FR"/>
        </w:rPr>
        <w:t>a vie antérieure</w:t>
      </w:r>
      <w:r w:rsidR="002D5460" w:rsidRPr="00040D0C">
        <w:rPr>
          <w:rFonts w:ascii="Marianne" w:eastAsia="Times New Roman" w:hAnsi="Marianne" w:cs="Arial"/>
          <w:lang w:eastAsia="fr-FR"/>
        </w:rPr>
        <w:t xml:space="preserve"> </w:t>
      </w:r>
    </w:p>
    <w:p w14:paraId="7AE4EA6D" w14:textId="77777777" w:rsidR="002D5460" w:rsidRPr="00040D0C" w:rsidRDefault="002D5460" w:rsidP="002D546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J’ai longtemps habité sous de vastes portiques</w:t>
      </w:r>
      <w:r w:rsidRPr="00040D0C">
        <w:rPr>
          <w:rFonts w:ascii="Marianne" w:eastAsia="Times New Roman" w:hAnsi="Marianne" w:cs="Arial"/>
          <w:lang w:eastAsia="fr-FR"/>
        </w:rPr>
        <w:br/>
        <w:t xml:space="preserve">Que les soleils marins teignaient de mille feux, </w:t>
      </w:r>
      <w:r w:rsidRPr="00040D0C">
        <w:rPr>
          <w:rFonts w:ascii="Marianne" w:eastAsia="Times New Roman" w:hAnsi="Marianne" w:cs="Arial"/>
          <w:lang w:eastAsia="fr-FR"/>
        </w:rPr>
        <w:br/>
      </w:r>
      <w:r w:rsidRPr="00040D0C">
        <w:rPr>
          <w:rFonts w:ascii="Marianne" w:eastAsia="Times New Roman" w:hAnsi="Marianne" w:cs="Arial"/>
          <w:lang w:eastAsia="fr-FR"/>
        </w:rPr>
        <w:lastRenderedPageBreak/>
        <w:t xml:space="preserve">Et que leurs grands piliers, droits et majestueux, </w:t>
      </w:r>
      <w:r w:rsidRPr="00040D0C">
        <w:rPr>
          <w:rFonts w:ascii="Marianne" w:eastAsia="Times New Roman" w:hAnsi="Marianne" w:cs="Arial"/>
          <w:lang w:eastAsia="fr-FR"/>
        </w:rPr>
        <w:br/>
        <w:t>Rendaient pareils, le soir, aux grottes basaltiques.</w:t>
      </w:r>
      <w:r w:rsidRPr="00040D0C">
        <w:rPr>
          <w:rFonts w:ascii="Marianne" w:eastAsia="Times New Roman" w:hAnsi="Marianne" w:cs="Arial"/>
          <w:lang w:eastAsia="fr-FR"/>
        </w:rPr>
        <w:br/>
      </w:r>
      <w:r w:rsidRPr="00040D0C">
        <w:rPr>
          <w:rFonts w:ascii="Marianne" w:eastAsia="Times New Roman" w:hAnsi="Marianne" w:cs="Arial"/>
          <w:lang w:eastAsia="fr-FR"/>
        </w:rPr>
        <w:br/>
        <w:t xml:space="preserve">Les houles, en roulant les images des cieux, </w:t>
      </w:r>
      <w:r w:rsidRPr="00040D0C">
        <w:rPr>
          <w:rFonts w:ascii="Marianne" w:eastAsia="Times New Roman" w:hAnsi="Marianne" w:cs="Arial"/>
          <w:lang w:eastAsia="fr-FR"/>
        </w:rPr>
        <w:br/>
        <w:t>Mêlaient d’une façon solennelle et mystique</w:t>
      </w:r>
      <w:r w:rsidRPr="00040D0C">
        <w:rPr>
          <w:rFonts w:ascii="Marianne" w:eastAsia="Times New Roman" w:hAnsi="Marianne" w:cs="Arial"/>
          <w:lang w:eastAsia="fr-FR"/>
        </w:rPr>
        <w:br/>
        <w:t>Les tout-puissants accords de leur riche musique</w:t>
      </w:r>
      <w:r w:rsidRPr="00040D0C">
        <w:rPr>
          <w:rFonts w:ascii="Marianne" w:eastAsia="Times New Roman" w:hAnsi="Marianne" w:cs="Arial"/>
          <w:lang w:eastAsia="fr-FR"/>
        </w:rPr>
        <w:br/>
        <w:t xml:space="preserve">Aux couleurs du couchant reflété par mes yeux. </w:t>
      </w:r>
    </w:p>
    <w:p w14:paraId="3B02479E" w14:textId="77777777" w:rsidR="002D5460" w:rsidRPr="00040D0C" w:rsidRDefault="002D5460" w:rsidP="002D546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br/>
        <w:t xml:space="preserve">C’est là que j’ai vécu dans les voluptés calmes, </w:t>
      </w:r>
      <w:r w:rsidRPr="00040D0C">
        <w:rPr>
          <w:rFonts w:ascii="Marianne" w:eastAsia="Times New Roman" w:hAnsi="Marianne" w:cs="Arial"/>
          <w:lang w:eastAsia="fr-FR"/>
        </w:rPr>
        <w:br/>
        <w:t>Au milieu de l’azur, des vagues, des splendeurs</w:t>
      </w:r>
      <w:r w:rsidRPr="00040D0C">
        <w:rPr>
          <w:rFonts w:ascii="Marianne" w:eastAsia="Times New Roman" w:hAnsi="Marianne" w:cs="Arial"/>
          <w:lang w:eastAsia="fr-FR"/>
        </w:rPr>
        <w:br/>
        <w:t xml:space="preserve">Et des esclaves nus, tout imprégnés d’odeurs, </w:t>
      </w:r>
      <w:r w:rsidRPr="00040D0C">
        <w:rPr>
          <w:rFonts w:ascii="Marianne" w:eastAsia="Times New Roman" w:hAnsi="Marianne" w:cs="Arial"/>
          <w:lang w:eastAsia="fr-FR"/>
        </w:rPr>
        <w:br/>
      </w:r>
      <w:r w:rsidRPr="00040D0C">
        <w:rPr>
          <w:rFonts w:ascii="Marianne" w:eastAsia="Times New Roman" w:hAnsi="Marianne" w:cs="Arial"/>
          <w:lang w:eastAsia="fr-FR"/>
        </w:rPr>
        <w:br/>
        <w:t xml:space="preserve">Qui me rafraîchissaient le front avec des palmes, </w:t>
      </w:r>
      <w:r w:rsidRPr="00040D0C">
        <w:rPr>
          <w:rFonts w:ascii="Marianne" w:eastAsia="Times New Roman" w:hAnsi="Marianne" w:cs="Arial"/>
          <w:lang w:eastAsia="fr-FR"/>
        </w:rPr>
        <w:br/>
        <w:t>Et dont l’unique soin était d’approfondir</w:t>
      </w:r>
      <w:r w:rsidRPr="00040D0C">
        <w:rPr>
          <w:rFonts w:ascii="Marianne" w:eastAsia="Times New Roman" w:hAnsi="Marianne" w:cs="Arial"/>
          <w:lang w:eastAsia="fr-FR"/>
        </w:rPr>
        <w:br/>
        <w:t xml:space="preserve">Le secret douloureux qui me faisait languir. </w:t>
      </w:r>
    </w:p>
    <w:p w14:paraId="61824127" w14:textId="4EEC931B" w:rsidR="002D5460" w:rsidRPr="00040D0C" w:rsidRDefault="009533AB" w:rsidP="00B537D0">
      <w:pPr>
        <w:jc w:val="right"/>
        <w:rPr>
          <w:rFonts w:ascii="Marianne" w:hAnsi="Marianne" w:cs="Arial"/>
          <w:b/>
          <w:bCs/>
        </w:rPr>
      </w:pPr>
      <w:r w:rsidRPr="00040D0C">
        <w:rPr>
          <w:rFonts w:ascii="Marianne" w:hAnsi="Marianne" w:cs="Arial"/>
        </w:rPr>
        <w:t>Charles Baudelaire</w:t>
      </w:r>
      <w:r w:rsidR="006F0513" w:rsidRPr="00040D0C">
        <w:rPr>
          <w:rFonts w:ascii="Marianne" w:hAnsi="Marianne" w:cs="Arial"/>
        </w:rPr>
        <w:t>,</w:t>
      </w:r>
      <w:r w:rsidR="00B537D0" w:rsidRPr="00040D0C">
        <w:rPr>
          <w:rFonts w:ascii="Marianne" w:hAnsi="Marianne" w:cs="Arial"/>
        </w:rPr>
        <w:t xml:space="preserve"> </w:t>
      </w:r>
      <w:r w:rsidR="00B537D0" w:rsidRPr="00040D0C">
        <w:rPr>
          <w:rFonts w:ascii="Marianne" w:hAnsi="Marianne" w:cs="Arial"/>
          <w:i/>
          <w:iCs/>
        </w:rPr>
        <w:t>Les Fleurs du mal</w:t>
      </w:r>
      <w:r w:rsidR="00B537D0" w:rsidRPr="00040D0C">
        <w:rPr>
          <w:rFonts w:ascii="Marianne" w:hAnsi="Marianne" w:cs="Arial"/>
        </w:rPr>
        <w:t>, Spleen et</w:t>
      </w:r>
      <w:r w:rsidR="00B537D0" w:rsidRPr="00040D0C">
        <w:rPr>
          <w:rFonts w:ascii="Marianne" w:hAnsi="Marianne" w:cs="Arial"/>
          <w:b/>
          <w:bCs/>
        </w:rPr>
        <w:t xml:space="preserve"> </w:t>
      </w:r>
      <w:r w:rsidR="00B537D0" w:rsidRPr="00040D0C">
        <w:rPr>
          <w:rFonts w:ascii="Marianne" w:hAnsi="Marianne" w:cs="Arial"/>
        </w:rPr>
        <w:t>Idéal XII, 1857</w:t>
      </w:r>
    </w:p>
    <w:p w14:paraId="71AAD8B2" w14:textId="77777777" w:rsidR="00902CC0" w:rsidRPr="00040D0C" w:rsidRDefault="00902CC0" w:rsidP="00902CC0">
      <w:pPr>
        <w:rPr>
          <w:rFonts w:ascii="Marianne" w:hAnsi="Marianne" w:cs="Arial"/>
          <w:b/>
          <w:bCs/>
        </w:rPr>
      </w:pPr>
      <w:r w:rsidRPr="00040D0C">
        <w:rPr>
          <w:rFonts w:ascii="Marianne" w:hAnsi="Marianne" w:cs="Arial"/>
          <w:b/>
          <w:bCs/>
        </w:rPr>
        <w:t>Questions</w:t>
      </w:r>
      <w:r w:rsidRPr="00040D0C">
        <w:rPr>
          <w:rFonts w:ascii="Calibri" w:hAnsi="Calibri" w:cs="Calibri"/>
          <w:b/>
          <w:bCs/>
        </w:rPr>
        <w:t> </w:t>
      </w:r>
      <w:r w:rsidRPr="00040D0C">
        <w:rPr>
          <w:rFonts w:ascii="Marianne" w:hAnsi="Marianne" w:cs="Arial"/>
          <w:b/>
          <w:bCs/>
        </w:rPr>
        <w:t xml:space="preserve">: </w:t>
      </w:r>
    </w:p>
    <w:p w14:paraId="42481090" w14:textId="77777777" w:rsidR="00902CC0" w:rsidRPr="00040D0C" w:rsidRDefault="00902CC0" w:rsidP="00902CC0">
      <w:pPr>
        <w:pStyle w:val="Paragraphedeliste"/>
        <w:numPr>
          <w:ilvl w:val="0"/>
          <w:numId w:val="3"/>
        </w:numPr>
        <w:rPr>
          <w:rFonts w:ascii="Marianne" w:hAnsi="Marianne" w:cs="Arial"/>
          <w:sz w:val="24"/>
          <w:szCs w:val="24"/>
        </w:rPr>
      </w:pPr>
      <w:r w:rsidRPr="00040D0C">
        <w:rPr>
          <w:rFonts w:ascii="Marianne" w:hAnsi="Marianne" w:cs="Arial"/>
          <w:sz w:val="24"/>
          <w:szCs w:val="24"/>
        </w:rPr>
        <w:t xml:space="preserve">Donnez </w:t>
      </w:r>
      <w:r w:rsidRPr="00040D0C">
        <w:rPr>
          <w:rFonts w:ascii="Marianne" w:hAnsi="Marianne" w:cs="Arial"/>
          <w:b/>
          <w:sz w:val="24"/>
          <w:szCs w:val="24"/>
        </w:rPr>
        <w:t>la classe grammaticale</w:t>
      </w:r>
      <w:r w:rsidRPr="00040D0C">
        <w:rPr>
          <w:rFonts w:ascii="Marianne" w:hAnsi="Marianne" w:cs="Arial"/>
          <w:sz w:val="24"/>
          <w:szCs w:val="24"/>
        </w:rPr>
        <w:t xml:space="preserve"> des mots suivants</w:t>
      </w:r>
      <w:r w:rsidRPr="00040D0C">
        <w:rPr>
          <w:rFonts w:ascii="Calibri" w:hAnsi="Calibri" w:cs="Calibri"/>
          <w:sz w:val="24"/>
          <w:szCs w:val="24"/>
        </w:rPr>
        <w:t> </w:t>
      </w:r>
      <w:r w:rsidRPr="00040D0C">
        <w:rPr>
          <w:rFonts w:ascii="Marianne" w:hAnsi="Marianne" w:cs="Arial"/>
          <w:sz w:val="24"/>
          <w:szCs w:val="24"/>
        </w:rPr>
        <w:t>:</w:t>
      </w:r>
    </w:p>
    <w:p w14:paraId="61B02D5E" w14:textId="4464222D" w:rsidR="00902CC0" w:rsidRPr="00040D0C" w:rsidRDefault="002D5460" w:rsidP="00902CC0">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j</w:t>
      </w:r>
      <w:r w:rsidRPr="00040D0C">
        <w:rPr>
          <w:rFonts w:ascii="Marianne" w:hAnsi="Marianne" w:cs="Marianne"/>
        </w:rPr>
        <w:t>’</w:t>
      </w:r>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 xml:space="preserve">: </w:t>
      </w:r>
      <w:r w:rsidR="003F5DAD" w:rsidRPr="00040D0C">
        <w:rPr>
          <w:rFonts w:ascii="Marianne" w:hAnsi="Marianne" w:cs="Arial"/>
          <w:color w:val="00B050"/>
        </w:rPr>
        <w:t>pronom personnel</w:t>
      </w:r>
      <w:r w:rsidR="001D1400" w:rsidRPr="00040D0C">
        <w:rPr>
          <w:rFonts w:ascii="Marianne" w:hAnsi="Marianne" w:cs="Arial"/>
          <w:color w:val="00B050"/>
        </w:rPr>
        <w:t xml:space="preserve"> sujet</w:t>
      </w:r>
    </w:p>
    <w:p w14:paraId="3EC94CCF" w14:textId="45EA1910" w:rsidR="002D5460" w:rsidRPr="00040D0C" w:rsidRDefault="002D5460" w:rsidP="00902CC0">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longtemps</w:t>
      </w:r>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adverbe</w:t>
      </w:r>
      <w:r w:rsidR="001D1400" w:rsidRPr="00040D0C">
        <w:rPr>
          <w:rFonts w:ascii="Marianne" w:hAnsi="Marianne" w:cs="Arial"/>
          <w:color w:val="00B050"/>
        </w:rPr>
        <w:t xml:space="preserve"> de temps</w:t>
      </w:r>
    </w:p>
    <w:p w14:paraId="4B947CFC" w14:textId="34C3BBD8" w:rsidR="00BA3B3F" w:rsidRPr="00040D0C" w:rsidRDefault="00BA3B3F" w:rsidP="00902CC0">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et</w:t>
      </w:r>
      <w:r w:rsidRPr="00040D0C">
        <w:rPr>
          <w:rFonts w:ascii="Calibri" w:hAnsi="Calibri" w:cs="Calibri"/>
        </w:rPr>
        <w:t> </w:t>
      </w:r>
      <w:r w:rsidRPr="00040D0C">
        <w:rPr>
          <w:rFonts w:ascii="Marianne" w:hAnsi="Marianne" w:cs="Marianne"/>
        </w:rPr>
        <w:t>»</w:t>
      </w:r>
      <w:r w:rsidRPr="00040D0C">
        <w:rPr>
          <w:rFonts w:ascii="Calibri" w:hAnsi="Calibri" w:cs="Calibri"/>
        </w:rPr>
        <w:t> </w:t>
      </w:r>
      <w:r w:rsidR="000F20C6" w:rsidRPr="00040D0C">
        <w:rPr>
          <w:rFonts w:ascii="Marianne" w:hAnsi="Marianne" w:cs="Arial"/>
        </w:rPr>
        <w:t>(</w:t>
      </w:r>
      <w:r w:rsidR="00066DE2" w:rsidRPr="00040D0C">
        <w:rPr>
          <w:rFonts w:ascii="Marianne" w:hAnsi="Marianne" w:cs="Arial"/>
        </w:rPr>
        <w:t>vers 3</w:t>
      </w:r>
      <w:r w:rsidR="000F20C6" w:rsidRPr="00040D0C">
        <w:rPr>
          <w:rFonts w:ascii="Marianne" w:hAnsi="Marianne" w:cs="Arial"/>
        </w:rPr>
        <w:t>)</w:t>
      </w:r>
      <w:r w:rsidR="00066DE2" w:rsidRPr="00040D0C">
        <w:rPr>
          <w:rFonts w:ascii="Marianne" w:hAnsi="Marianne" w:cs="Arial"/>
        </w:rPr>
        <w:t xml:space="preserve">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 xml:space="preserve">conjonction de coordination </w:t>
      </w:r>
    </w:p>
    <w:p w14:paraId="1A8BBCF2" w14:textId="7F9C8E06" w:rsidR="002D5460" w:rsidRPr="00040D0C" w:rsidRDefault="006F0513" w:rsidP="00902CC0">
      <w:pPr>
        <w:rPr>
          <w:rFonts w:ascii="Marianne" w:hAnsi="Marianne" w:cs="Arial"/>
          <w:strike/>
          <w:color w:val="00B050"/>
        </w:rPr>
      </w:pPr>
      <w:r w:rsidRPr="00040D0C">
        <w:rPr>
          <w:rFonts w:ascii="Marianne" w:hAnsi="Marianne" w:cs="Arial"/>
        </w:rPr>
        <w:t>«</w:t>
      </w:r>
      <w:r w:rsidRPr="00040D0C">
        <w:rPr>
          <w:rFonts w:ascii="Calibri" w:hAnsi="Calibri" w:cs="Calibri"/>
        </w:rPr>
        <w:t> </w:t>
      </w:r>
      <w:r w:rsidRPr="00040D0C">
        <w:rPr>
          <w:rFonts w:ascii="Marianne" w:hAnsi="Marianne" w:cs="Arial"/>
        </w:rPr>
        <w:t>vastes</w:t>
      </w:r>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 xml:space="preserve">: </w:t>
      </w:r>
      <w:r w:rsidR="003F5DAD" w:rsidRPr="00040D0C">
        <w:rPr>
          <w:rFonts w:ascii="Marianne" w:hAnsi="Marianne" w:cs="Arial"/>
          <w:color w:val="00B050"/>
        </w:rPr>
        <w:t xml:space="preserve">adjectif </w:t>
      </w:r>
    </w:p>
    <w:p w14:paraId="7DDC4AE1" w14:textId="1C8974EE" w:rsidR="006F0513" w:rsidRPr="00040D0C" w:rsidRDefault="006F0513" w:rsidP="00902CC0">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portiques</w:t>
      </w:r>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 xml:space="preserve">nom commun </w:t>
      </w:r>
    </w:p>
    <w:p w14:paraId="07319812" w14:textId="0826A275" w:rsidR="006F0513" w:rsidRPr="00040D0C" w:rsidRDefault="006F0513" w:rsidP="00902CC0">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qui</w:t>
      </w:r>
      <w:r w:rsidRPr="00040D0C">
        <w:rPr>
          <w:rFonts w:ascii="Calibri" w:hAnsi="Calibri" w:cs="Calibri"/>
        </w:rPr>
        <w:t> </w:t>
      </w:r>
      <w:r w:rsidRPr="00040D0C">
        <w:rPr>
          <w:rFonts w:ascii="Marianne" w:hAnsi="Marianne" w:cs="Marianne"/>
        </w:rPr>
        <w:t>»</w:t>
      </w:r>
      <w:r w:rsidRPr="00040D0C">
        <w:rPr>
          <w:rFonts w:ascii="Calibri" w:hAnsi="Calibri" w:cs="Calibri"/>
        </w:rPr>
        <w:t> </w:t>
      </w:r>
      <w:r w:rsidR="000F20C6" w:rsidRPr="00040D0C">
        <w:rPr>
          <w:rFonts w:ascii="Marianne" w:hAnsi="Marianne" w:cs="Arial"/>
        </w:rPr>
        <w:t>(</w:t>
      </w:r>
      <w:r w:rsidR="00066DE2" w:rsidRPr="00040D0C">
        <w:rPr>
          <w:rFonts w:ascii="Marianne" w:hAnsi="Marianne" w:cs="Arial"/>
        </w:rPr>
        <w:t>vers 12</w:t>
      </w:r>
      <w:r w:rsidR="000F20C6" w:rsidRPr="00040D0C">
        <w:rPr>
          <w:rFonts w:ascii="Marianne" w:hAnsi="Marianne" w:cs="Arial"/>
        </w:rPr>
        <w:t>)</w:t>
      </w:r>
      <w:r w:rsidR="00066DE2" w:rsidRPr="00040D0C">
        <w:rPr>
          <w:rFonts w:ascii="Marianne" w:hAnsi="Marianne" w:cs="Arial"/>
        </w:rPr>
        <w:t xml:space="preserve"> </w:t>
      </w:r>
      <w:r w:rsidRPr="00040D0C">
        <w:rPr>
          <w:rFonts w:ascii="Marianne" w:hAnsi="Marianne" w:cs="Arial"/>
        </w:rPr>
        <w:t xml:space="preserve">: </w:t>
      </w:r>
      <w:r w:rsidR="003F5DAD" w:rsidRPr="00040D0C">
        <w:rPr>
          <w:rFonts w:ascii="Marianne" w:hAnsi="Marianne" w:cs="Arial"/>
          <w:color w:val="00B050"/>
        </w:rPr>
        <w:t xml:space="preserve">pronom relatif </w:t>
      </w:r>
    </w:p>
    <w:p w14:paraId="14A3A79C" w14:textId="28DDB878" w:rsidR="006F0513" w:rsidRPr="00040D0C" w:rsidRDefault="006F0513" w:rsidP="00902CC0">
      <w:pPr>
        <w:rPr>
          <w:rFonts w:ascii="Marianne" w:hAnsi="Marianne" w:cs="Arial"/>
        </w:rPr>
      </w:pPr>
      <w:r w:rsidRPr="00040D0C">
        <w:rPr>
          <w:rFonts w:ascii="Marianne" w:hAnsi="Marianne" w:cs="Arial"/>
        </w:rPr>
        <w:t>«</w:t>
      </w:r>
      <w:r w:rsidRPr="00040D0C">
        <w:rPr>
          <w:rFonts w:ascii="Calibri" w:hAnsi="Calibri" w:cs="Calibri"/>
        </w:rPr>
        <w:t> </w:t>
      </w:r>
      <w:r w:rsidR="00BA3B3F" w:rsidRPr="00040D0C">
        <w:rPr>
          <w:rFonts w:ascii="Marianne" w:eastAsia="Times New Roman" w:hAnsi="Marianne" w:cs="Arial"/>
          <w:lang w:eastAsia="fr-FR"/>
        </w:rPr>
        <w:t>rafraîchissaient</w:t>
      </w:r>
      <w:r w:rsidRPr="00040D0C">
        <w:rPr>
          <w:rFonts w:ascii="Calibri" w:hAnsi="Calibri" w:cs="Calibri"/>
        </w:rPr>
        <w:t> </w:t>
      </w:r>
      <w:r w:rsidRPr="00040D0C">
        <w:rPr>
          <w:rFonts w:ascii="Marianne" w:hAnsi="Marianne" w:cs="Marianne"/>
        </w:rPr>
        <w:t>»</w:t>
      </w:r>
      <w:r w:rsidR="00066DE2" w:rsidRPr="00040D0C">
        <w:rPr>
          <w:rFonts w:ascii="Marianne" w:hAnsi="Marianne" w:cs="Arial"/>
        </w:rPr>
        <w:t xml:space="preserve"> </w:t>
      </w:r>
      <w:r w:rsidR="000F20C6" w:rsidRPr="00040D0C">
        <w:rPr>
          <w:rFonts w:ascii="Marianne" w:hAnsi="Marianne" w:cs="Arial"/>
        </w:rPr>
        <w:t>(</w:t>
      </w:r>
      <w:r w:rsidR="00066DE2" w:rsidRPr="00040D0C">
        <w:rPr>
          <w:rFonts w:ascii="Marianne" w:hAnsi="Marianne" w:cs="Arial"/>
        </w:rPr>
        <w:t>vers 12</w:t>
      </w:r>
      <w:r w:rsidR="000F20C6" w:rsidRPr="00040D0C">
        <w:rPr>
          <w:rFonts w:ascii="Marianne" w:hAnsi="Marianne" w:cs="Arial"/>
        </w:rPr>
        <w:t>)</w:t>
      </w:r>
      <w:r w:rsidRPr="00040D0C">
        <w:rPr>
          <w:rFonts w:ascii="Calibri" w:hAnsi="Calibri" w:cs="Calibri"/>
        </w:rPr>
        <w:t> </w:t>
      </w:r>
      <w:r w:rsidRPr="00040D0C">
        <w:rPr>
          <w:rFonts w:ascii="Marianne" w:hAnsi="Marianne" w:cs="Arial"/>
        </w:rPr>
        <w:t>:</w:t>
      </w:r>
      <w:r w:rsidR="003F5DAD" w:rsidRPr="00040D0C">
        <w:rPr>
          <w:rFonts w:ascii="Marianne" w:hAnsi="Marianne" w:cs="Arial"/>
        </w:rPr>
        <w:t xml:space="preserve"> </w:t>
      </w:r>
      <w:r w:rsidR="003F5DAD" w:rsidRPr="00040D0C">
        <w:rPr>
          <w:rFonts w:ascii="Marianne" w:hAnsi="Marianne" w:cs="Arial"/>
          <w:color w:val="00B050"/>
        </w:rPr>
        <w:t>verbe</w:t>
      </w:r>
      <w:r w:rsidR="003F5DAD" w:rsidRPr="00040D0C">
        <w:rPr>
          <w:rFonts w:ascii="Marianne" w:hAnsi="Marianne" w:cs="Arial"/>
        </w:rPr>
        <w:t xml:space="preserve"> </w:t>
      </w:r>
    </w:p>
    <w:p w14:paraId="5CFA93BB" w14:textId="19FC3AD3" w:rsidR="003F5DAD" w:rsidRPr="00040D0C" w:rsidRDefault="003F5DAD" w:rsidP="00902CC0">
      <w:pPr>
        <w:rPr>
          <w:rFonts w:ascii="Marianne" w:hAnsi="Marianne" w:cs="Arial"/>
        </w:rPr>
      </w:pPr>
    </w:p>
    <w:p w14:paraId="628AF6DE" w14:textId="77777777" w:rsidR="003F5DAD" w:rsidRPr="00040D0C" w:rsidRDefault="003F5DAD" w:rsidP="003F5DAD">
      <w:pPr>
        <w:suppressLineNumbers/>
        <w:contextualSpacing/>
        <w:jc w:val="both"/>
        <w:rPr>
          <w:rFonts w:ascii="Marianne" w:hAnsi="Marianne" w:cs="Arial"/>
          <w:i/>
          <w:color w:val="00B050"/>
        </w:rPr>
      </w:pPr>
      <w:r w:rsidRPr="00040D0C">
        <w:rPr>
          <w:rFonts w:ascii="Marianne" w:hAnsi="Marianne" w:cs="Arial"/>
          <w:i/>
          <w:color w:val="00B050"/>
        </w:rPr>
        <w:t>Pour en savoir plus sur les notions suivantes, se référer à l’ouvrage Grammaire du français – Terminologie grammaticale, MENJ, juin 2020. La 3</w:t>
      </w:r>
      <w:r w:rsidRPr="00040D0C">
        <w:rPr>
          <w:rFonts w:ascii="Marianne" w:hAnsi="Marianne" w:cs="Arial"/>
          <w:i/>
          <w:color w:val="00B050"/>
          <w:vertAlign w:val="superscript"/>
        </w:rPr>
        <w:t>ème</w:t>
      </w:r>
      <w:r w:rsidRPr="00040D0C">
        <w:rPr>
          <w:rFonts w:ascii="Marianne" w:hAnsi="Marianne" w:cs="Arial"/>
          <w:i/>
          <w:color w:val="00B050"/>
        </w:rPr>
        <w:t xml:space="preserve"> partie est consacrée à «</w:t>
      </w:r>
      <w:r w:rsidRPr="00040D0C">
        <w:rPr>
          <w:rFonts w:ascii="Calibri" w:hAnsi="Calibri" w:cs="Calibri"/>
          <w:i/>
          <w:color w:val="00B050"/>
        </w:rPr>
        <w:t> </w:t>
      </w:r>
      <w:r w:rsidRPr="00040D0C">
        <w:rPr>
          <w:rFonts w:ascii="Marianne" w:hAnsi="Marianne" w:cs="Arial"/>
          <w:i/>
          <w:color w:val="00B050"/>
        </w:rPr>
        <w:t>la nature des mots ou groupes de mots</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w:t>
      </w:r>
    </w:p>
    <w:p w14:paraId="082D8D6D"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 nom p.102</w:t>
      </w:r>
    </w:p>
    <w:p w14:paraId="56973BDA"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L’adjectif p.104</w:t>
      </w:r>
    </w:p>
    <w:p w14:paraId="68B81FDD"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pronoms p.118</w:t>
      </w:r>
    </w:p>
    <w:p w14:paraId="7AAB5D24"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adverbes p.128</w:t>
      </w:r>
    </w:p>
    <w:p w14:paraId="1B212897"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Les conjonctions de coordination p.131</w:t>
      </w:r>
    </w:p>
    <w:p w14:paraId="621EDBBB"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Le verbe p.135</w:t>
      </w:r>
    </w:p>
    <w:p w14:paraId="54E07B96" w14:textId="77777777" w:rsidR="003F5DAD" w:rsidRPr="00040D0C" w:rsidRDefault="00DB5FAE" w:rsidP="003F5DAD">
      <w:pPr>
        <w:suppressLineNumbers/>
        <w:jc w:val="both"/>
        <w:rPr>
          <w:rFonts w:ascii="Marianne" w:hAnsi="Marianne" w:cs="Arial"/>
          <w:color w:val="00B050"/>
        </w:rPr>
      </w:pPr>
      <w:hyperlink r:id="rId12" w:history="1">
        <w:r w:rsidR="003F5DAD" w:rsidRPr="00040D0C">
          <w:rPr>
            <w:rFonts w:ascii="Marianne" w:hAnsi="Marianne" w:cs="Arial"/>
            <w:i/>
            <w:color w:val="0563C1" w:themeColor="hyperlink"/>
            <w:u w:val="single"/>
          </w:rPr>
          <w:t>https://cache.media.eduscol.education.fr/file/Programmes/52/6/Livre_Terminologie_grammaticale_web_1308526.pdf</w:t>
        </w:r>
      </w:hyperlink>
    </w:p>
    <w:p w14:paraId="7C695FB4" w14:textId="77777777" w:rsidR="003F5DAD" w:rsidRPr="00040D0C" w:rsidRDefault="003F5DAD" w:rsidP="00902CC0">
      <w:pPr>
        <w:rPr>
          <w:rFonts w:ascii="Marianne" w:hAnsi="Marianne" w:cs="Arial"/>
        </w:rPr>
      </w:pPr>
    </w:p>
    <w:p w14:paraId="6561C092" w14:textId="77777777" w:rsidR="006F0513" w:rsidRPr="00040D0C" w:rsidRDefault="006F0513" w:rsidP="00902CC0">
      <w:pPr>
        <w:rPr>
          <w:rFonts w:ascii="Marianne" w:hAnsi="Marianne" w:cs="Arial"/>
        </w:rPr>
      </w:pPr>
    </w:p>
    <w:p w14:paraId="72258404" w14:textId="77777777" w:rsidR="00902CC0" w:rsidRPr="00040D0C" w:rsidRDefault="00902CC0" w:rsidP="00902CC0">
      <w:pPr>
        <w:pStyle w:val="Paragraphedeliste"/>
        <w:numPr>
          <w:ilvl w:val="0"/>
          <w:numId w:val="3"/>
        </w:numPr>
        <w:rPr>
          <w:rFonts w:ascii="Marianne" w:hAnsi="Marianne" w:cs="Arial"/>
          <w:sz w:val="24"/>
          <w:szCs w:val="24"/>
        </w:rPr>
      </w:pPr>
      <w:r w:rsidRPr="00040D0C">
        <w:rPr>
          <w:rFonts w:ascii="Marianne" w:hAnsi="Marianne" w:cs="Arial"/>
          <w:sz w:val="24"/>
          <w:szCs w:val="24"/>
        </w:rPr>
        <w:t xml:space="preserve">Donnez </w:t>
      </w:r>
      <w:r w:rsidRPr="00040D0C">
        <w:rPr>
          <w:rFonts w:ascii="Marianne" w:hAnsi="Marianne" w:cs="Arial"/>
          <w:b/>
          <w:sz w:val="24"/>
          <w:szCs w:val="24"/>
        </w:rPr>
        <w:t>la fonction des groupes de mots</w:t>
      </w:r>
      <w:r w:rsidRPr="00040D0C">
        <w:rPr>
          <w:rFonts w:ascii="Marianne" w:hAnsi="Marianne" w:cs="Arial"/>
          <w:sz w:val="24"/>
          <w:szCs w:val="24"/>
        </w:rPr>
        <w:t>. Cochez la bonne réponse.</w:t>
      </w:r>
    </w:p>
    <w:tbl>
      <w:tblPr>
        <w:tblStyle w:val="Grilledutableau"/>
        <w:tblW w:w="0" w:type="auto"/>
        <w:tblLook w:val="04A0" w:firstRow="1" w:lastRow="0" w:firstColumn="1" w:lastColumn="0" w:noHBand="0" w:noVBand="1"/>
      </w:tblPr>
      <w:tblGrid>
        <w:gridCol w:w="1804"/>
        <w:gridCol w:w="1019"/>
        <w:gridCol w:w="1098"/>
        <w:gridCol w:w="967"/>
        <w:gridCol w:w="1224"/>
        <w:gridCol w:w="1670"/>
        <w:gridCol w:w="1097"/>
        <w:gridCol w:w="1577"/>
      </w:tblGrid>
      <w:tr w:rsidR="00902CC0" w:rsidRPr="00040D0C" w14:paraId="4B8B5E8A" w14:textId="77777777" w:rsidTr="00BA3B3F">
        <w:tc>
          <w:tcPr>
            <w:tcW w:w="1804" w:type="dxa"/>
          </w:tcPr>
          <w:p w14:paraId="24468BA2" w14:textId="77777777" w:rsidR="00902CC0" w:rsidRPr="00040D0C" w:rsidRDefault="00902CC0" w:rsidP="00651E7B">
            <w:pPr>
              <w:rPr>
                <w:rFonts w:ascii="Marianne" w:hAnsi="Marianne" w:cs="Arial"/>
              </w:rPr>
            </w:pPr>
          </w:p>
        </w:tc>
        <w:tc>
          <w:tcPr>
            <w:tcW w:w="1019" w:type="dxa"/>
          </w:tcPr>
          <w:p w14:paraId="41679B32" w14:textId="77777777" w:rsidR="00902CC0" w:rsidRPr="00040D0C" w:rsidRDefault="00902CC0" w:rsidP="00651E7B">
            <w:pPr>
              <w:rPr>
                <w:rFonts w:ascii="Marianne" w:hAnsi="Marianne" w:cs="Arial"/>
              </w:rPr>
            </w:pPr>
            <w:r w:rsidRPr="00040D0C">
              <w:rPr>
                <w:rFonts w:ascii="Marianne" w:hAnsi="Marianne" w:cs="Arial"/>
              </w:rPr>
              <w:t>Sujet</w:t>
            </w:r>
          </w:p>
        </w:tc>
        <w:tc>
          <w:tcPr>
            <w:tcW w:w="1098" w:type="dxa"/>
          </w:tcPr>
          <w:p w14:paraId="3EB9A2BC" w14:textId="77777777" w:rsidR="00902CC0" w:rsidRPr="00040D0C" w:rsidRDefault="00902CC0" w:rsidP="00651E7B">
            <w:pPr>
              <w:rPr>
                <w:rFonts w:ascii="Marianne" w:hAnsi="Marianne" w:cs="Arial"/>
              </w:rPr>
            </w:pPr>
            <w:r w:rsidRPr="00040D0C">
              <w:rPr>
                <w:rFonts w:ascii="Marianne" w:hAnsi="Marianne" w:cs="Arial"/>
              </w:rPr>
              <w:t xml:space="preserve">Attribut du sujet </w:t>
            </w:r>
          </w:p>
        </w:tc>
        <w:tc>
          <w:tcPr>
            <w:tcW w:w="967" w:type="dxa"/>
          </w:tcPr>
          <w:p w14:paraId="72A4CA67" w14:textId="77777777" w:rsidR="00902CC0" w:rsidRPr="00040D0C" w:rsidRDefault="00902CC0" w:rsidP="00651E7B">
            <w:pPr>
              <w:rPr>
                <w:rFonts w:ascii="Marianne" w:hAnsi="Marianne" w:cs="Arial"/>
              </w:rPr>
            </w:pPr>
            <w:r w:rsidRPr="00040D0C">
              <w:rPr>
                <w:rFonts w:ascii="Marianne" w:hAnsi="Marianne" w:cs="Arial"/>
              </w:rPr>
              <w:t>COD</w:t>
            </w:r>
          </w:p>
        </w:tc>
        <w:tc>
          <w:tcPr>
            <w:tcW w:w="1224" w:type="dxa"/>
          </w:tcPr>
          <w:p w14:paraId="36F5D5E4" w14:textId="77777777" w:rsidR="00902CC0" w:rsidRPr="00040D0C" w:rsidRDefault="00902CC0" w:rsidP="00651E7B">
            <w:pPr>
              <w:rPr>
                <w:rFonts w:ascii="Marianne" w:hAnsi="Marianne" w:cs="Arial"/>
              </w:rPr>
            </w:pPr>
            <w:r w:rsidRPr="00040D0C">
              <w:rPr>
                <w:rFonts w:ascii="Marianne" w:hAnsi="Marianne" w:cs="Arial"/>
              </w:rPr>
              <w:t>COI</w:t>
            </w:r>
          </w:p>
        </w:tc>
        <w:tc>
          <w:tcPr>
            <w:tcW w:w="1670" w:type="dxa"/>
          </w:tcPr>
          <w:p w14:paraId="101B6B11" w14:textId="77777777" w:rsidR="00902CC0" w:rsidRPr="00040D0C" w:rsidRDefault="00902CC0" w:rsidP="00651E7B">
            <w:pPr>
              <w:rPr>
                <w:rFonts w:ascii="Marianne" w:hAnsi="Marianne" w:cs="Arial"/>
              </w:rPr>
            </w:pPr>
            <w:r w:rsidRPr="00040D0C">
              <w:rPr>
                <w:rFonts w:ascii="Marianne" w:hAnsi="Marianne" w:cs="Arial"/>
              </w:rPr>
              <w:t>Complément circonstanciel</w:t>
            </w:r>
          </w:p>
        </w:tc>
        <w:tc>
          <w:tcPr>
            <w:tcW w:w="1097" w:type="dxa"/>
          </w:tcPr>
          <w:p w14:paraId="06E7197C" w14:textId="77777777" w:rsidR="00902CC0" w:rsidRPr="00040D0C" w:rsidRDefault="00902CC0" w:rsidP="00651E7B">
            <w:pPr>
              <w:rPr>
                <w:rFonts w:ascii="Marianne" w:hAnsi="Marianne" w:cs="Arial"/>
              </w:rPr>
            </w:pPr>
            <w:r w:rsidRPr="00040D0C">
              <w:rPr>
                <w:rFonts w:ascii="Marianne" w:hAnsi="Marianne" w:cs="Arial"/>
              </w:rPr>
              <w:t>Épithète</w:t>
            </w:r>
          </w:p>
        </w:tc>
        <w:tc>
          <w:tcPr>
            <w:tcW w:w="1577" w:type="dxa"/>
          </w:tcPr>
          <w:p w14:paraId="6AC96743" w14:textId="77777777" w:rsidR="00902CC0" w:rsidRPr="00040D0C" w:rsidRDefault="00902CC0" w:rsidP="00651E7B">
            <w:pPr>
              <w:rPr>
                <w:rFonts w:ascii="Marianne" w:hAnsi="Marianne" w:cs="Arial"/>
              </w:rPr>
            </w:pPr>
            <w:r w:rsidRPr="00040D0C">
              <w:rPr>
                <w:rFonts w:ascii="Marianne" w:hAnsi="Marianne" w:cs="Arial"/>
              </w:rPr>
              <w:t>Complément du nom</w:t>
            </w:r>
          </w:p>
        </w:tc>
      </w:tr>
      <w:tr w:rsidR="006F0513" w:rsidRPr="00040D0C" w14:paraId="09F05BCD" w14:textId="77777777" w:rsidTr="00BA3B3F">
        <w:tc>
          <w:tcPr>
            <w:tcW w:w="1804" w:type="dxa"/>
          </w:tcPr>
          <w:p w14:paraId="3CB6AEDF" w14:textId="77777777" w:rsidR="006F0513" w:rsidRPr="00040D0C" w:rsidRDefault="006F0513" w:rsidP="00651E7B">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longtemps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w:t>
            </w:r>
          </w:p>
        </w:tc>
        <w:tc>
          <w:tcPr>
            <w:tcW w:w="1019" w:type="dxa"/>
          </w:tcPr>
          <w:p w14:paraId="475F7994" w14:textId="77777777" w:rsidR="006F0513" w:rsidRPr="00040D0C" w:rsidRDefault="006F0513" w:rsidP="003F5DAD">
            <w:pPr>
              <w:jc w:val="center"/>
              <w:rPr>
                <w:rFonts w:ascii="Marianne" w:hAnsi="Marianne" w:cs="Arial"/>
                <w:color w:val="00B050"/>
              </w:rPr>
            </w:pPr>
          </w:p>
        </w:tc>
        <w:tc>
          <w:tcPr>
            <w:tcW w:w="1098" w:type="dxa"/>
          </w:tcPr>
          <w:p w14:paraId="34C7F111" w14:textId="77777777" w:rsidR="006F0513" w:rsidRPr="00040D0C" w:rsidRDefault="006F0513" w:rsidP="003F5DAD">
            <w:pPr>
              <w:jc w:val="center"/>
              <w:rPr>
                <w:rFonts w:ascii="Marianne" w:hAnsi="Marianne" w:cs="Arial"/>
                <w:color w:val="00B050"/>
              </w:rPr>
            </w:pPr>
          </w:p>
        </w:tc>
        <w:tc>
          <w:tcPr>
            <w:tcW w:w="967" w:type="dxa"/>
          </w:tcPr>
          <w:p w14:paraId="7577EBE5" w14:textId="77777777" w:rsidR="006F0513" w:rsidRPr="00040D0C" w:rsidRDefault="006F0513" w:rsidP="003F5DAD">
            <w:pPr>
              <w:jc w:val="center"/>
              <w:rPr>
                <w:rFonts w:ascii="Marianne" w:hAnsi="Marianne" w:cs="Arial"/>
                <w:color w:val="00B050"/>
              </w:rPr>
            </w:pPr>
          </w:p>
        </w:tc>
        <w:tc>
          <w:tcPr>
            <w:tcW w:w="1224" w:type="dxa"/>
          </w:tcPr>
          <w:p w14:paraId="14A19E6A" w14:textId="77777777" w:rsidR="006F0513" w:rsidRPr="00040D0C" w:rsidRDefault="006F0513" w:rsidP="003F5DAD">
            <w:pPr>
              <w:jc w:val="center"/>
              <w:rPr>
                <w:rFonts w:ascii="Marianne" w:hAnsi="Marianne" w:cs="Arial"/>
                <w:color w:val="00B050"/>
              </w:rPr>
            </w:pPr>
          </w:p>
        </w:tc>
        <w:tc>
          <w:tcPr>
            <w:tcW w:w="1670" w:type="dxa"/>
          </w:tcPr>
          <w:p w14:paraId="1747037B" w14:textId="26348615" w:rsidR="006F0513"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7" w:type="dxa"/>
          </w:tcPr>
          <w:p w14:paraId="1A5D374A" w14:textId="77777777" w:rsidR="006F0513" w:rsidRPr="00040D0C" w:rsidRDefault="006F0513" w:rsidP="003F5DAD">
            <w:pPr>
              <w:jc w:val="center"/>
              <w:rPr>
                <w:rFonts w:ascii="Marianne" w:hAnsi="Marianne" w:cs="Arial"/>
                <w:color w:val="00B050"/>
              </w:rPr>
            </w:pPr>
          </w:p>
        </w:tc>
        <w:tc>
          <w:tcPr>
            <w:tcW w:w="1577" w:type="dxa"/>
          </w:tcPr>
          <w:p w14:paraId="051ECECE" w14:textId="77777777" w:rsidR="006F0513" w:rsidRPr="00040D0C" w:rsidRDefault="006F0513" w:rsidP="003F5DAD">
            <w:pPr>
              <w:jc w:val="center"/>
              <w:rPr>
                <w:rFonts w:ascii="Marianne" w:hAnsi="Marianne" w:cs="Arial"/>
                <w:color w:val="00B050"/>
              </w:rPr>
            </w:pPr>
          </w:p>
        </w:tc>
      </w:tr>
      <w:tr w:rsidR="00902CC0" w:rsidRPr="00040D0C" w14:paraId="697E6058" w14:textId="77777777" w:rsidTr="00BA3B3F">
        <w:tc>
          <w:tcPr>
            <w:tcW w:w="1804" w:type="dxa"/>
          </w:tcPr>
          <w:p w14:paraId="64FE8C54" w14:textId="77777777" w:rsidR="00902CC0" w:rsidRPr="00040D0C" w:rsidRDefault="006F0513" w:rsidP="006F0513">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sous de vastes portiques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w:t>
            </w:r>
          </w:p>
        </w:tc>
        <w:tc>
          <w:tcPr>
            <w:tcW w:w="1019" w:type="dxa"/>
          </w:tcPr>
          <w:p w14:paraId="145A6FF3" w14:textId="77777777" w:rsidR="00902CC0" w:rsidRPr="00040D0C" w:rsidRDefault="00902CC0" w:rsidP="003F5DAD">
            <w:pPr>
              <w:jc w:val="center"/>
              <w:rPr>
                <w:rFonts w:ascii="Marianne" w:hAnsi="Marianne" w:cs="Arial"/>
                <w:color w:val="00B050"/>
              </w:rPr>
            </w:pPr>
          </w:p>
        </w:tc>
        <w:tc>
          <w:tcPr>
            <w:tcW w:w="1098" w:type="dxa"/>
          </w:tcPr>
          <w:p w14:paraId="6C85734C" w14:textId="77777777" w:rsidR="00902CC0" w:rsidRPr="00040D0C" w:rsidRDefault="00902CC0" w:rsidP="003F5DAD">
            <w:pPr>
              <w:jc w:val="center"/>
              <w:rPr>
                <w:rFonts w:ascii="Marianne" w:hAnsi="Marianne" w:cs="Arial"/>
                <w:color w:val="00B050"/>
              </w:rPr>
            </w:pPr>
          </w:p>
        </w:tc>
        <w:tc>
          <w:tcPr>
            <w:tcW w:w="967" w:type="dxa"/>
          </w:tcPr>
          <w:p w14:paraId="56A52963" w14:textId="77777777" w:rsidR="00902CC0" w:rsidRPr="00040D0C" w:rsidRDefault="00902CC0" w:rsidP="003F5DAD">
            <w:pPr>
              <w:jc w:val="center"/>
              <w:rPr>
                <w:rFonts w:ascii="Marianne" w:hAnsi="Marianne" w:cs="Arial"/>
                <w:color w:val="00B050"/>
              </w:rPr>
            </w:pPr>
          </w:p>
        </w:tc>
        <w:tc>
          <w:tcPr>
            <w:tcW w:w="1224" w:type="dxa"/>
          </w:tcPr>
          <w:p w14:paraId="1931A1B2" w14:textId="77777777" w:rsidR="00902CC0" w:rsidRPr="00040D0C" w:rsidRDefault="00902CC0" w:rsidP="003F5DAD">
            <w:pPr>
              <w:jc w:val="center"/>
              <w:rPr>
                <w:rFonts w:ascii="Marianne" w:hAnsi="Marianne" w:cs="Arial"/>
                <w:color w:val="00B050"/>
              </w:rPr>
            </w:pPr>
          </w:p>
        </w:tc>
        <w:tc>
          <w:tcPr>
            <w:tcW w:w="1670" w:type="dxa"/>
          </w:tcPr>
          <w:p w14:paraId="2014DE44" w14:textId="74F70204"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7" w:type="dxa"/>
          </w:tcPr>
          <w:p w14:paraId="5B9F9DCF" w14:textId="77777777" w:rsidR="00902CC0" w:rsidRPr="00040D0C" w:rsidRDefault="00902CC0" w:rsidP="003F5DAD">
            <w:pPr>
              <w:jc w:val="center"/>
              <w:rPr>
                <w:rFonts w:ascii="Marianne" w:hAnsi="Marianne" w:cs="Arial"/>
                <w:color w:val="00B050"/>
              </w:rPr>
            </w:pPr>
          </w:p>
        </w:tc>
        <w:tc>
          <w:tcPr>
            <w:tcW w:w="1577" w:type="dxa"/>
          </w:tcPr>
          <w:p w14:paraId="1575F681" w14:textId="77777777" w:rsidR="00902CC0" w:rsidRPr="00040D0C" w:rsidRDefault="00902CC0" w:rsidP="003F5DAD">
            <w:pPr>
              <w:jc w:val="center"/>
              <w:rPr>
                <w:rFonts w:ascii="Marianne" w:hAnsi="Marianne" w:cs="Arial"/>
                <w:color w:val="00B050"/>
              </w:rPr>
            </w:pPr>
          </w:p>
        </w:tc>
      </w:tr>
      <w:tr w:rsidR="00902CC0" w:rsidRPr="00040D0C" w14:paraId="0EE70F20" w14:textId="77777777" w:rsidTr="00BA3B3F">
        <w:tc>
          <w:tcPr>
            <w:tcW w:w="1804" w:type="dxa"/>
          </w:tcPr>
          <w:p w14:paraId="3042F3A0" w14:textId="77777777" w:rsidR="00902CC0" w:rsidRPr="00040D0C" w:rsidRDefault="006F0513" w:rsidP="00651E7B">
            <w:pPr>
              <w:rPr>
                <w:rFonts w:ascii="Marianne" w:hAnsi="Marianne" w:cs="Arial"/>
              </w:rPr>
            </w:pPr>
            <w:r w:rsidRPr="00040D0C">
              <w:rPr>
                <w:rFonts w:ascii="Marianne" w:hAnsi="Marianne" w:cs="Arial"/>
              </w:rPr>
              <w:lastRenderedPageBreak/>
              <w:t>«</w:t>
            </w:r>
            <w:r w:rsidRPr="00040D0C">
              <w:rPr>
                <w:rFonts w:ascii="Calibri" w:hAnsi="Calibri" w:cs="Calibri"/>
              </w:rPr>
              <w:t> </w:t>
            </w:r>
            <w:r w:rsidRPr="00040D0C">
              <w:rPr>
                <w:rFonts w:ascii="Marianne" w:hAnsi="Marianne" w:cs="Arial"/>
              </w:rPr>
              <w:t>les soleils marins</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2)</w:t>
            </w:r>
          </w:p>
        </w:tc>
        <w:tc>
          <w:tcPr>
            <w:tcW w:w="1019" w:type="dxa"/>
          </w:tcPr>
          <w:p w14:paraId="13890AEF" w14:textId="6A227D5D"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098" w:type="dxa"/>
          </w:tcPr>
          <w:p w14:paraId="0B752315" w14:textId="77777777" w:rsidR="00902CC0" w:rsidRPr="00040D0C" w:rsidRDefault="00902CC0" w:rsidP="003F5DAD">
            <w:pPr>
              <w:jc w:val="center"/>
              <w:rPr>
                <w:rFonts w:ascii="Marianne" w:hAnsi="Marianne" w:cs="Arial"/>
                <w:color w:val="00B050"/>
              </w:rPr>
            </w:pPr>
          </w:p>
        </w:tc>
        <w:tc>
          <w:tcPr>
            <w:tcW w:w="967" w:type="dxa"/>
          </w:tcPr>
          <w:p w14:paraId="27CF8F35" w14:textId="77777777" w:rsidR="00902CC0" w:rsidRPr="00040D0C" w:rsidRDefault="00902CC0" w:rsidP="003F5DAD">
            <w:pPr>
              <w:jc w:val="center"/>
              <w:rPr>
                <w:rFonts w:ascii="Marianne" w:hAnsi="Marianne" w:cs="Arial"/>
                <w:color w:val="00B050"/>
              </w:rPr>
            </w:pPr>
          </w:p>
        </w:tc>
        <w:tc>
          <w:tcPr>
            <w:tcW w:w="1224" w:type="dxa"/>
          </w:tcPr>
          <w:p w14:paraId="60B5AF08" w14:textId="77777777" w:rsidR="00902CC0" w:rsidRPr="00040D0C" w:rsidRDefault="00902CC0" w:rsidP="003F5DAD">
            <w:pPr>
              <w:jc w:val="center"/>
              <w:rPr>
                <w:rFonts w:ascii="Marianne" w:hAnsi="Marianne" w:cs="Arial"/>
                <w:color w:val="00B050"/>
              </w:rPr>
            </w:pPr>
          </w:p>
        </w:tc>
        <w:tc>
          <w:tcPr>
            <w:tcW w:w="1670" w:type="dxa"/>
          </w:tcPr>
          <w:p w14:paraId="3508AA63" w14:textId="77777777" w:rsidR="00902CC0" w:rsidRPr="00040D0C" w:rsidRDefault="00902CC0" w:rsidP="003F5DAD">
            <w:pPr>
              <w:jc w:val="center"/>
              <w:rPr>
                <w:rFonts w:ascii="Marianne" w:hAnsi="Marianne" w:cs="Arial"/>
                <w:color w:val="00B050"/>
              </w:rPr>
            </w:pPr>
          </w:p>
        </w:tc>
        <w:tc>
          <w:tcPr>
            <w:tcW w:w="1097" w:type="dxa"/>
          </w:tcPr>
          <w:p w14:paraId="287D61B2" w14:textId="77777777" w:rsidR="00902CC0" w:rsidRPr="00040D0C" w:rsidRDefault="00902CC0" w:rsidP="003F5DAD">
            <w:pPr>
              <w:jc w:val="center"/>
              <w:rPr>
                <w:rFonts w:ascii="Marianne" w:hAnsi="Marianne" w:cs="Arial"/>
                <w:color w:val="00B050"/>
              </w:rPr>
            </w:pPr>
          </w:p>
        </w:tc>
        <w:tc>
          <w:tcPr>
            <w:tcW w:w="1577" w:type="dxa"/>
          </w:tcPr>
          <w:p w14:paraId="6D19B94F" w14:textId="77777777" w:rsidR="00902CC0" w:rsidRPr="00040D0C" w:rsidRDefault="00902CC0" w:rsidP="003F5DAD">
            <w:pPr>
              <w:jc w:val="center"/>
              <w:rPr>
                <w:rFonts w:ascii="Marianne" w:hAnsi="Marianne" w:cs="Arial"/>
                <w:color w:val="00B050"/>
              </w:rPr>
            </w:pPr>
          </w:p>
        </w:tc>
      </w:tr>
      <w:tr w:rsidR="00902CC0" w:rsidRPr="00040D0C" w14:paraId="3D1EC0B6" w14:textId="77777777" w:rsidTr="00BA3B3F">
        <w:tc>
          <w:tcPr>
            <w:tcW w:w="1804" w:type="dxa"/>
          </w:tcPr>
          <w:p w14:paraId="513C092E" w14:textId="77777777" w:rsidR="00902CC0" w:rsidRPr="00040D0C" w:rsidRDefault="006F0513" w:rsidP="00651E7B">
            <w:pPr>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douloureux</w:t>
            </w:r>
            <w:r w:rsidRPr="00040D0C">
              <w:rPr>
                <w:rFonts w:ascii="Calibri" w:hAnsi="Calibri" w:cs="Calibri"/>
              </w:rPr>
              <w:t> </w:t>
            </w:r>
            <w:r w:rsidRPr="00040D0C">
              <w:rPr>
                <w:rFonts w:ascii="Marianne" w:hAnsi="Marianne" w:cs="Marianne"/>
              </w:rPr>
              <w:t>»</w:t>
            </w:r>
            <w:r w:rsidR="000F20C6" w:rsidRPr="00040D0C">
              <w:rPr>
                <w:rFonts w:ascii="Marianne" w:hAnsi="Marianne" w:cs="Arial"/>
              </w:rPr>
              <w:t xml:space="preserve"> (vers 14)</w:t>
            </w:r>
          </w:p>
        </w:tc>
        <w:tc>
          <w:tcPr>
            <w:tcW w:w="1019" w:type="dxa"/>
          </w:tcPr>
          <w:p w14:paraId="0738F94A" w14:textId="77777777" w:rsidR="00902CC0" w:rsidRPr="00040D0C" w:rsidRDefault="00902CC0" w:rsidP="003F5DAD">
            <w:pPr>
              <w:jc w:val="center"/>
              <w:rPr>
                <w:rFonts w:ascii="Marianne" w:hAnsi="Marianne" w:cs="Arial"/>
                <w:color w:val="00B050"/>
              </w:rPr>
            </w:pPr>
          </w:p>
        </w:tc>
        <w:tc>
          <w:tcPr>
            <w:tcW w:w="1098" w:type="dxa"/>
          </w:tcPr>
          <w:p w14:paraId="2FC03B9D" w14:textId="77777777" w:rsidR="00902CC0" w:rsidRPr="00040D0C" w:rsidRDefault="00902CC0" w:rsidP="003F5DAD">
            <w:pPr>
              <w:jc w:val="center"/>
              <w:rPr>
                <w:rFonts w:ascii="Marianne" w:hAnsi="Marianne" w:cs="Arial"/>
                <w:color w:val="00B050"/>
              </w:rPr>
            </w:pPr>
          </w:p>
        </w:tc>
        <w:tc>
          <w:tcPr>
            <w:tcW w:w="967" w:type="dxa"/>
          </w:tcPr>
          <w:p w14:paraId="7CBBC48E" w14:textId="77777777" w:rsidR="00902CC0" w:rsidRPr="00040D0C" w:rsidRDefault="00902CC0" w:rsidP="003F5DAD">
            <w:pPr>
              <w:jc w:val="center"/>
              <w:rPr>
                <w:rFonts w:ascii="Marianne" w:hAnsi="Marianne" w:cs="Arial"/>
                <w:color w:val="00B050"/>
              </w:rPr>
            </w:pPr>
          </w:p>
        </w:tc>
        <w:tc>
          <w:tcPr>
            <w:tcW w:w="1224" w:type="dxa"/>
          </w:tcPr>
          <w:p w14:paraId="4A708993" w14:textId="77777777" w:rsidR="00902CC0" w:rsidRPr="00040D0C" w:rsidRDefault="00902CC0" w:rsidP="003F5DAD">
            <w:pPr>
              <w:jc w:val="center"/>
              <w:rPr>
                <w:rFonts w:ascii="Marianne" w:hAnsi="Marianne" w:cs="Arial"/>
                <w:color w:val="00B050"/>
              </w:rPr>
            </w:pPr>
          </w:p>
        </w:tc>
        <w:tc>
          <w:tcPr>
            <w:tcW w:w="1670" w:type="dxa"/>
          </w:tcPr>
          <w:p w14:paraId="5A5AAE55" w14:textId="77777777" w:rsidR="00902CC0" w:rsidRPr="00040D0C" w:rsidRDefault="00902CC0" w:rsidP="003F5DAD">
            <w:pPr>
              <w:jc w:val="center"/>
              <w:rPr>
                <w:rFonts w:ascii="Marianne" w:hAnsi="Marianne" w:cs="Arial"/>
                <w:color w:val="00B050"/>
              </w:rPr>
            </w:pPr>
          </w:p>
        </w:tc>
        <w:tc>
          <w:tcPr>
            <w:tcW w:w="1097" w:type="dxa"/>
          </w:tcPr>
          <w:p w14:paraId="63DEDC3A" w14:textId="1A417E4B" w:rsidR="00902CC0" w:rsidRPr="00040D0C" w:rsidRDefault="003F5DAD" w:rsidP="003F5DAD">
            <w:pPr>
              <w:jc w:val="center"/>
              <w:rPr>
                <w:rFonts w:ascii="Marianne" w:hAnsi="Marianne" w:cs="Arial"/>
                <w:color w:val="00B050"/>
              </w:rPr>
            </w:pPr>
            <w:r w:rsidRPr="00040D0C">
              <w:rPr>
                <w:rFonts w:ascii="Marianne" w:hAnsi="Marianne" w:cs="Arial"/>
                <w:color w:val="00B050"/>
              </w:rPr>
              <w:t>X</w:t>
            </w:r>
          </w:p>
        </w:tc>
        <w:tc>
          <w:tcPr>
            <w:tcW w:w="1577" w:type="dxa"/>
          </w:tcPr>
          <w:p w14:paraId="77B385BE" w14:textId="77777777" w:rsidR="00902CC0" w:rsidRPr="00040D0C" w:rsidRDefault="00902CC0" w:rsidP="003F5DAD">
            <w:pPr>
              <w:jc w:val="center"/>
              <w:rPr>
                <w:rFonts w:ascii="Marianne" w:hAnsi="Marianne" w:cs="Arial"/>
                <w:color w:val="00B050"/>
              </w:rPr>
            </w:pPr>
          </w:p>
        </w:tc>
      </w:tr>
    </w:tbl>
    <w:p w14:paraId="5FD3D52A" w14:textId="77777777" w:rsidR="00902CC0" w:rsidRPr="00040D0C" w:rsidRDefault="00902CC0" w:rsidP="00902CC0">
      <w:pPr>
        <w:rPr>
          <w:rFonts w:ascii="Marianne" w:hAnsi="Marianne" w:cs="Arial"/>
        </w:rPr>
      </w:pPr>
    </w:p>
    <w:p w14:paraId="493A4327" w14:textId="77777777" w:rsidR="003F5DAD" w:rsidRPr="00040D0C" w:rsidRDefault="003F5DAD" w:rsidP="003F5DAD">
      <w:pPr>
        <w:suppressLineNumbers/>
        <w:contextualSpacing/>
        <w:jc w:val="both"/>
        <w:rPr>
          <w:rFonts w:ascii="Marianne" w:hAnsi="Marianne" w:cs="Arial"/>
          <w:i/>
          <w:color w:val="00B050"/>
        </w:rPr>
      </w:pPr>
      <w:r w:rsidRPr="00040D0C">
        <w:rPr>
          <w:rFonts w:ascii="Marianne" w:hAnsi="Marianne" w:cs="Arial"/>
          <w:i/>
          <w:color w:val="00B050"/>
        </w:rPr>
        <w:t>Pour en savoir plus sur les notions suivantes, se référer à l’ouvrage Grammaire du français – Terminologie grammaticale, MENJ, juin 2020</w:t>
      </w:r>
      <w:r w:rsidRPr="00040D0C">
        <w:rPr>
          <w:rFonts w:ascii="Calibri" w:hAnsi="Calibri" w:cs="Calibri"/>
          <w:i/>
          <w:color w:val="00B050"/>
        </w:rPr>
        <w:t> </w:t>
      </w:r>
      <w:r w:rsidRPr="00040D0C">
        <w:rPr>
          <w:rFonts w:ascii="Marianne" w:hAnsi="Marianne" w:cs="Arial"/>
          <w:i/>
          <w:color w:val="00B050"/>
        </w:rPr>
        <w:t>:</w:t>
      </w:r>
    </w:p>
    <w:p w14:paraId="5B2F1226"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sujet p.83</w:t>
      </w:r>
    </w:p>
    <w:p w14:paraId="37D8139F"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L’attribut du sujet p.87</w:t>
      </w:r>
    </w:p>
    <w:p w14:paraId="7775901A"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d’objet p.84</w:t>
      </w:r>
    </w:p>
    <w:p w14:paraId="74263160"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circonstanciel p.89</w:t>
      </w:r>
    </w:p>
    <w:p w14:paraId="78411A7F"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complément du nom p.94</w:t>
      </w:r>
    </w:p>
    <w:p w14:paraId="74A26641" w14:textId="77777777" w:rsidR="003F5DAD" w:rsidRPr="00040D0C" w:rsidRDefault="003F5DAD" w:rsidP="003F5DAD">
      <w:pPr>
        <w:numPr>
          <w:ilvl w:val="0"/>
          <w:numId w:val="7"/>
        </w:numPr>
        <w:suppressLineNumbers/>
        <w:spacing w:line="259" w:lineRule="auto"/>
        <w:contextualSpacing/>
        <w:jc w:val="both"/>
        <w:rPr>
          <w:rFonts w:ascii="Marianne" w:hAnsi="Marianne" w:cs="Arial"/>
          <w:i/>
          <w:color w:val="00B050"/>
          <w:sz w:val="22"/>
          <w:szCs w:val="22"/>
        </w:rPr>
      </w:pPr>
      <w:r w:rsidRPr="00040D0C">
        <w:rPr>
          <w:rFonts w:ascii="Marianne" w:hAnsi="Marianne" w:cs="Arial"/>
          <w:i/>
          <w:color w:val="00B050"/>
          <w:sz w:val="22"/>
          <w:szCs w:val="22"/>
        </w:rPr>
        <w:t>La fonction épithète p.96</w:t>
      </w:r>
    </w:p>
    <w:p w14:paraId="1539D004" w14:textId="77777777" w:rsidR="003F5DAD" w:rsidRPr="00040D0C" w:rsidRDefault="00DB5FAE" w:rsidP="003F5DAD">
      <w:pPr>
        <w:suppressLineNumbers/>
        <w:jc w:val="both"/>
        <w:rPr>
          <w:rFonts w:ascii="Marianne" w:hAnsi="Marianne" w:cs="Arial"/>
          <w:color w:val="00B050"/>
        </w:rPr>
      </w:pPr>
      <w:hyperlink r:id="rId13" w:history="1">
        <w:r w:rsidR="003F5DAD" w:rsidRPr="00040D0C">
          <w:rPr>
            <w:rFonts w:ascii="Marianne" w:hAnsi="Marianne" w:cs="Arial"/>
            <w:i/>
            <w:color w:val="0563C1" w:themeColor="hyperlink"/>
            <w:u w:val="single"/>
          </w:rPr>
          <w:t>https://cache.media.eduscol.education.fr/file/Programmes/52/6/Livre_Terminologie_grammaticale_web_1308526.pdf</w:t>
        </w:r>
      </w:hyperlink>
    </w:p>
    <w:p w14:paraId="30407629" w14:textId="44500293" w:rsidR="005B1580" w:rsidRPr="00040D0C" w:rsidRDefault="005B1580" w:rsidP="00971DA7">
      <w:pPr>
        <w:rPr>
          <w:rFonts w:ascii="Marianne" w:hAnsi="Marianne" w:cs="Arial"/>
          <w:b/>
          <w:bCs/>
        </w:rPr>
      </w:pPr>
    </w:p>
    <w:p w14:paraId="4C7FA056" w14:textId="77777777" w:rsidR="003F5DAD" w:rsidRPr="00040D0C" w:rsidRDefault="003F5DAD" w:rsidP="00971DA7">
      <w:pPr>
        <w:rPr>
          <w:rFonts w:ascii="Marianne" w:hAnsi="Marianne" w:cs="Arial"/>
          <w:b/>
          <w:bCs/>
        </w:rPr>
      </w:pPr>
    </w:p>
    <w:p w14:paraId="4DFC656E" w14:textId="278C319F" w:rsidR="005B1580" w:rsidRPr="00040D0C" w:rsidRDefault="005B1580" w:rsidP="005B1580">
      <w:pPr>
        <w:rPr>
          <w:rFonts w:ascii="Marianne" w:hAnsi="Marianne" w:cs="Arial"/>
          <w:b/>
          <w:bCs/>
        </w:rPr>
      </w:pPr>
      <w:r w:rsidRPr="00040D0C">
        <w:rPr>
          <w:rFonts w:ascii="Marianne" w:hAnsi="Marianne" w:cs="Arial"/>
          <w:b/>
          <w:bCs/>
        </w:rPr>
        <w:t>Exercice 6</w:t>
      </w:r>
    </w:p>
    <w:p w14:paraId="3D9DA797" w14:textId="77777777" w:rsidR="005B1580" w:rsidRPr="00040D0C" w:rsidRDefault="005B1580" w:rsidP="005B1580">
      <w:pPr>
        <w:ind w:left="360"/>
        <w:rPr>
          <w:rFonts w:ascii="Marianne" w:hAnsi="Marianne" w:cs="Arial"/>
          <w:b/>
          <w:bCs/>
        </w:rPr>
      </w:pPr>
    </w:p>
    <w:p w14:paraId="64332ED5" w14:textId="77777777" w:rsidR="005B1580" w:rsidRPr="00040D0C" w:rsidRDefault="005B1580" w:rsidP="005B1580">
      <w:pPr>
        <w:rPr>
          <w:rFonts w:ascii="Marianne" w:eastAsia="Times New Roman" w:hAnsi="Marianne" w:cs="Arial"/>
          <w:lang w:eastAsia="fr-FR"/>
        </w:rPr>
      </w:pPr>
      <w:r w:rsidRPr="00040D0C">
        <w:rPr>
          <w:rFonts w:ascii="Marianne" w:eastAsia="Times New Roman" w:hAnsi="Marianne" w:cs="Arial"/>
          <w:lang w:eastAsia="fr-FR"/>
        </w:rPr>
        <w:t xml:space="preserve">                        Après trois ans</w:t>
      </w:r>
    </w:p>
    <w:p w14:paraId="1A989F90" w14:textId="77777777" w:rsidR="005B1580" w:rsidRPr="00040D0C" w:rsidRDefault="005B1580" w:rsidP="005B1580">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br/>
        <w:t>Ayant poussé la porte étroite qui chancelle,</w:t>
      </w:r>
      <w:r w:rsidRPr="00040D0C">
        <w:rPr>
          <w:rFonts w:ascii="Marianne" w:eastAsia="Times New Roman" w:hAnsi="Marianne" w:cs="Arial"/>
          <w:lang w:eastAsia="fr-FR"/>
        </w:rPr>
        <w:br/>
        <w:t>Je me suis promené dans le petit jardin</w:t>
      </w:r>
      <w:r w:rsidRPr="00040D0C">
        <w:rPr>
          <w:rFonts w:ascii="Marianne" w:eastAsia="Times New Roman" w:hAnsi="Marianne" w:cs="Arial"/>
          <w:lang w:eastAsia="fr-FR"/>
        </w:rPr>
        <w:br/>
        <w:t>Qu’éclairait doucement le soleil du matin,</w:t>
      </w:r>
      <w:r w:rsidRPr="00040D0C">
        <w:rPr>
          <w:rFonts w:ascii="Marianne" w:eastAsia="Times New Roman" w:hAnsi="Marianne" w:cs="Arial"/>
          <w:lang w:eastAsia="fr-FR"/>
        </w:rPr>
        <w:br/>
        <w:t>Pailletant chaque fleur d’une humide étincelle.</w:t>
      </w:r>
      <w:r w:rsidRPr="00040D0C">
        <w:rPr>
          <w:rFonts w:ascii="Marianne" w:eastAsia="Times New Roman" w:hAnsi="Marianne" w:cs="Arial"/>
          <w:lang w:eastAsia="fr-FR"/>
        </w:rPr>
        <w:br/>
      </w:r>
      <w:r w:rsidRPr="00040D0C">
        <w:rPr>
          <w:rFonts w:ascii="Marianne" w:eastAsia="Times New Roman" w:hAnsi="Marianne" w:cs="Arial"/>
          <w:lang w:eastAsia="fr-FR"/>
        </w:rPr>
        <w:br/>
        <w:t>Rien n’a changé. J’ai tout revu</w:t>
      </w:r>
      <w:r w:rsidRPr="00040D0C">
        <w:rPr>
          <w:rFonts w:ascii="Calibri" w:eastAsia="Times New Roman" w:hAnsi="Calibri" w:cs="Calibri"/>
          <w:lang w:eastAsia="fr-FR"/>
        </w:rPr>
        <w:t> </w:t>
      </w:r>
      <w:r w:rsidRPr="00040D0C">
        <w:rPr>
          <w:rFonts w:ascii="Marianne" w:eastAsia="Times New Roman" w:hAnsi="Marianne" w:cs="Arial"/>
          <w:lang w:eastAsia="fr-FR"/>
        </w:rPr>
        <w:t>: l</w:t>
      </w:r>
      <w:r w:rsidRPr="00040D0C">
        <w:rPr>
          <w:rFonts w:ascii="Marianne" w:eastAsia="Times New Roman" w:hAnsi="Marianne" w:cs="Marianne"/>
          <w:lang w:eastAsia="fr-FR"/>
        </w:rPr>
        <w:t>’</w:t>
      </w:r>
      <w:r w:rsidRPr="00040D0C">
        <w:rPr>
          <w:rFonts w:ascii="Marianne" w:eastAsia="Times New Roman" w:hAnsi="Marianne" w:cs="Arial"/>
          <w:lang w:eastAsia="fr-FR"/>
        </w:rPr>
        <w:t>humble tonnelle</w:t>
      </w:r>
      <w:r w:rsidRPr="00040D0C">
        <w:rPr>
          <w:rFonts w:ascii="Marianne" w:eastAsia="Times New Roman" w:hAnsi="Marianne" w:cs="Arial"/>
          <w:lang w:eastAsia="fr-FR"/>
        </w:rPr>
        <w:br/>
        <w:t>De vigne folle avec les chaises de rotin…</w:t>
      </w:r>
      <w:r w:rsidRPr="00040D0C">
        <w:rPr>
          <w:rFonts w:ascii="Marianne" w:eastAsia="Times New Roman" w:hAnsi="Marianne" w:cs="Arial"/>
          <w:lang w:eastAsia="fr-FR"/>
        </w:rPr>
        <w:br/>
        <w:t>Le jet d’eau fait toujours son murmure argentin</w:t>
      </w:r>
      <w:r w:rsidRPr="00040D0C">
        <w:rPr>
          <w:rFonts w:ascii="Marianne" w:eastAsia="Times New Roman" w:hAnsi="Marianne" w:cs="Arial"/>
          <w:lang w:eastAsia="fr-FR"/>
        </w:rPr>
        <w:br/>
        <w:t>Et le vieux tremble sa plainte sempiternelle.</w:t>
      </w:r>
      <w:r w:rsidRPr="00040D0C">
        <w:rPr>
          <w:rFonts w:ascii="Marianne" w:eastAsia="Times New Roman" w:hAnsi="Marianne" w:cs="Arial"/>
          <w:lang w:eastAsia="fr-FR"/>
        </w:rPr>
        <w:br/>
      </w:r>
      <w:r w:rsidRPr="00040D0C">
        <w:rPr>
          <w:rFonts w:ascii="Marianne" w:eastAsia="Times New Roman" w:hAnsi="Marianne" w:cs="Arial"/>
          <w:lang w:eastAsia="fr-FR"/>
        </w:rPr>
        <w:br/>
        <w:t>Les roses comme avant palpitent</w:t>
      </w:r>
      <w:r w:rsidRPr="00040D0C">
        <w:rPr>
          <w:rFonts w:ascii="Calibri" w:eastAsia="Times New Roman" w:hAnsi="Calibri" w:cs="Calibri"/>
          <w:lang w:eastAsia="fr-FR"/>
        </w:rPr>
        <w:t> </w:t>
      </w:r>
      <w:r w:rsidRPr="00040D0C">
        <w:rPr>
          <w:rFonts w:ascii="Marianne" w:eastAsia="Times New Roman" w:hAnsi="Marianne" w:cs="Arial"/>
          <w:lang w:eastAsia="fr-FR"/>
        </w:rPr>
        <w:t>; comme avant,</w:t>
      </w:r>
      <w:r w:rsidRPr="00040D0C">
        <w:rPr>
          <w:rFonts w:ascii="Marianne" w:eastAsia="Times New Roman" w:hAnsi="Marianne" w:cs="Arial"/>
          <w:lang w:eastAsia="fr-FR"/>
        </w:rPr>
        <w:br/>
        <w:t>Les grands lys orgueilleux se balancent au vent.</w:t>
      </w:r>
      <w:r w:rsidRPr="00040D0C">
        <w:rPr>
          <w:rFonts w:ascii="Marianne" w:eastAsia="Times New Roman" w:hAnsi="Marianne" w:cs="Arial"/>
          <w:lang w:eastAsia="fr-FR"/>
        </w:rPr>
        <w:br/>
        <w:t>Chaque alouette qui va et vient m’est connue.</w:t>
      </w:r>
      <w:r w:rsidRPr="00040D0C">
        <w:rPr>
          <w:rFonts w:ascii="Marianne" w:eastAsia="Times New Roman" w:hAnsi="Marianne" w:cs="Arial"/>
          <w:lang w:eastAsia="fr-FR"/>
        </w:rPr>
        <w:br/>
      </w:r>
      <w:r w:rsidRPr="00040D0C">
        <w:rPr>
          <w:rFonts w:ascii="Marianne" w:eastAsia="Times New Roman" w:hAnsi="Marianne" w:cs="Arial"/>
          <w:lang w:eastAsia="fr-FR"/>
        </w:rPr>
        <w:br/>
        <w:t>Même j’ai retrouvé debout la Velléda,</w:t>
      </w:r>
      <w:r w:rsidRPr="00040D0C">
        <w:rPr>
          <w:rFonts w:ascii="Marianne" w:eastAsia="Times New Roman" w:hAnsi="Marianne" w:cs="Arial"/>
          <w:lang w:eastAsia="fr-FR"/>
        </w:rPr>
        <w:br/>
        <w:t>Dont le plâtre s’écaille au bout de l’avenue.</w:t>
      </w:r>
      <w:r w:rsidRPr="00040D0C">
        <w:rPr>
          <w:rFonts w:ascii="Marianne" w:eastAsia="Times New Roman" w:hAnsi="Marianne" w:cs="Arial"/>
          <w:lang w:eastAsia="fr-FR"/>
        </w:rPr>
        <w:br/>
        <w:t xml:space="preserve">— Grêle, parmi l’odeur fade du réséda. </w:t>
      </w:r>
    </w:p>
    <w:p w14:paraId="6C2E064A" w14:textId="77777777" w:rsidR="005B1580" w:rsidRPr="00040D0C" w:rsidRDefault="005B1580" w:rsidP="005B1580">
      <w:pPr>
        <w:rPr>
          <w:rFonts w:ascii="Marianne" w:hAnsi="Marianne" w:cs="Arial"/>
        </w:rPr>
      </w:pPr>
      <w:r w:rsidRPr="00040D0C">
        <w:rPr>
          <w:rFonts w:ascii="Marianne" w:hAnsi="Marianne" w:cs="Arial"/>
        </w:rPr>
        <w:t xml:space="preserve">Paul Verlaine, </w:t>
      </w:r>
      <w:r w:rsidRPr="00040D0C">
        <w:rPr>
          <w:rFonts w:ascii="Marianne" w:hAnsi="Marianne" w:cs="Arial"/>
          <w:i/>
          <w:iCs/>
        </w:rPr>
        <w:t>Poèmes saturniens</w:t>
      </w:r>
      <w:r w:rsidRPr="00040D0C">
        <w:rPr>
          <w:rFonts w:ascii="Marianne" w:hAnsi="Marianne" w:cs="Arial"/>
        </w:rPr>
        <w:t>, 1866</w:t>
      </w:r>
    </w:p>
    <w:p w14:paraId="3CB440D1" w14:textId="77777777" w:rsidR="005B1580" w:rsidRPr="00040D0C" w:rsidRDefault="005B1580" w:rsidP="005B1580">
      <w:pPr>
        <w:rPr>
          <w:rFonts w:ascii="Marianne" w:hAnsi="Marianne" w:cs="Arial"/>
        </w:rPr>
      </w:pPr>
    </w:p>
    <w:p w14:paraId="53B170E8" w14:textId="4C0FF99F" w:rsidR="008B4130" w:rsidRPr="00040D0C" w:rsidRDefault="005B1580" w:rsidP="005B1580">
      <w:pPr>
        <w:rPr>
          <w:rFonts w:ascii="Marianne" w:hAnsi="Marianne" w:cs="Arial"/>
        </w:rPr>
      </w:pPr>
      <w:r w:rsidRPr="00040D0C">
        <w:rPr>
          <w:rFonts w:ascii="Marianne" w:hAnsi="Marianne" w:cs="Arial"/>
        </w:rPr>
        <w:t xml:space="preserve">Précisez dans les vers suivants </w:t>
      </w:r>
      <w:r w:rsidRPr="00040D0C">
        <w:rPr>
          <w:rFonts w:ascii="Marianne" w:hAnsi="Marianne" w:cs="Arial"/>
          <w:b/>
        </w:rPr>
        <w:t>la forme des phrases</w:t>
      </w:r>
      <w:r w:rsidRPr="00040D0C">
        <w:rPr>
          <w:rFonts w:ascii="Marianne" w:hAnsi="Marianne" w:cs="Arial"/>
        </w:rPr>
        <w:t>. Sont-elles simples ou complexes</w:t>
      </w:r>
      <w:r w:rsidR="008B4130" w:rsidRPr="00040D0C">
        <w:rPr>
          <w:rFonts w:ascii="Calibri" w:hAnsi="Calibri" w:cs="Calibri"/>
        </w:rPr>
        <w:t> </w:t>
      </w:r>
      <w:r w:rsidR="008B4130" w:rsidRPr="00040D0C">
        <w:rPr>
          <w:rFonts w:ascii="Marianne" w:hAnsi="Marianne" w:cs="Arial"/>
        </w:rPr>
        <w:t xml:space="preserve">? </w:t>
      </w:r>
    </w:p>
    <w:p w14:paraId="6A275609" w14:textId="07DA1056" w:rsidR="005B1580" w:rsidRPr="00040D0C" w:rsidRDefault="005B1580" w:rsidP="005B1580">
      <w:pPr>
        <w:rPr>
          <w:rFonts w:ascii="Marianne" w:hAnsi="Marianne" w:cs="Arial"/>
        </w:rPr>
      </w:pPr>
      <w:r w:rsidRPr="00040D0C">
        <w:rPr>
          <w:rFonts w:ascii="Marianne" w:hAnsi="Marianne" w:cs="Arial"/>
        </w:rPr>
        <w:t>Mettez une croix dans les bonnes colonnes.</w:t>
      </w:r>
    </w:p>
    <w:p w14:paraId="021C7562" w14:textId="77777777" w:rsidR="005B1580" w:rsidRPr="00040D0C" w:rsidRDefault="005B1580" w:rsidP="005B1580">
      <w:pPr>
        <w:pStyle w:val="Paragraphedeliste"/>
        <w:ind w:left="1080"/>
        <w:rPr>
          <w:rFonts w:ascii="Marianne" w:hAnsi="Marianne" w:cs="Arial"/>
          <w:sz w:val="24"/>
          <w:szCs w:val="24"/>
        </w:rPr>
      </w:pPr>
    </w:p>
    <w:tbl>
      <w:tblPr>
        <w:tblStyle w:val="Grilledutableau"/>
        <w:tblW w:w="10485" w:type="dxa"/>
        <w:tblLayout w:type="fixed"/>
        <w:tblLook w:val="04A0" w:firstRow="1" w:lastRow="0" w:firstColumn="1" w:lastColumn="0" w:noHBand="0" w:noVBand="1"/>
      </w:tblPr>
      <w:tblGrid>
        <w:gridCol w:w="6516"/>
        <w:gridCol w:w="1843"/>
        <w:gridCol w:w="2126"/>
      </w:tblGrid>
      <w:tr w:rsidR="008B4130" w:rsidRPr="00040D0C" w14:paraId="008CDF9B" w14:textId="77777777" w:rsidTr="008B4130">
        <w:tc>
          <w:tcPr>
            <w:tcW w:w="6516" w:type="dxa"/>
          </w:tcPr>
          <w:p w14:paraId="18CFE97A" w14:textId="77777777" w:rsidR="008B4130" w:rsidRPr="00040D0C" w:rsidRDefault="008B4130" w:rsidP="00E54FEB">
            <w:pPr>
              <w:rPr>
                <w:rFonts w:ascii="Marianne" w:hAnsi="Marianne" w:cs="Arial"/>
              </w:rPr>
            </w:pPr>
          </w:p>
        </w:tc>
        <w:tc>
          <w:tcPr>
            <w:tcW w:w="1843" w:type="dxa"/>
          </w:tcPr>
          <w:p w14:paraId="237C2AFC" w14:textId="77777777" w:rsidR="008B4130" w:rsidRPr="00040D0C" w:rsidRDefault="008B4130" w:rsidP="008B4130">
            <w:pPr>
              <w:jc w:val="center"/>
              <w:rPr>
                <w:rFonts w:ascii="Marianne" w:hAnsi="Marianne" w:cs="Arial"/>
                <w:b/>
              </w:rPr>
            </w:pPr>
            <w:r w:rsidRPr="00040D0C">
              <w:rPr>
                <w:rFonts w:ascii="Marianne" w:hAnsi="Marianne" w:cs="Arial"/>
                <w:b/>
              </w:rPr>
              <w:t>Phrase simple</w:t>
            </w:r>
          </w:p>
          <w:p w14:paraId="7B3C9BA0" w14:textId="797BF53D" w:rsidR="008B4130" w:rsidRPr="00040D0C" w:rsidRDefault="008B4130" w:rsidP="008B4130">
            <w:pPr>
              <w:jc w:val="center"/>
              <w:rPr>
                <w:rFonts w:ascii="Marianne" w:hAnsi="Marianne" w:cs="Arial"/>
                <w:b/>
              </w:rPr>
            </w:pPr>
          </w:p>
        </w:tc>
        <w:tc>
          <w:tcPr>
            <w:tcW w:w="2126" w:type="dxa"/>
          </w:tcPr>
          <w:p w14:paraId="5F2B43B5" w14:textId="77777777" w:rsidR="008B4130" w:rsidRPr="00040D0C" w:rsidRDefault="008B4130" w:rsidP="008B4130">
            <w:pPr>
              <w:jc w:val="center"/>
              <w:rPr>
                <w:rFonts w:ascii="Marianne" w:hAnsi="Marianne" w:cs="Arial"/>
                <w:b/>
              </w:rPr>
            </w:pPr>
            <w:r w:rsidRPr="00040D0C">
              <w:rPr>
                <w:rFonts w:ascii="Marianne" w:hAnsi="Marianne" w:cs="Arial"/>
                <w:b/>
              </w:rPr>
              <w:t>Phrase complexe</w:t>
            </w:r>
          </w:p>
        </w:tc>
      </w:tr>
      <w:tr w:rsidR="008B4130" w:rsidRPr="00040D0C" w14:paraId="78378D26" w14:textId="77777777" w:rsidTr="008B4130">
        <w:tc>
          <w:tcPr>
            <w:tcW w:w="6516" w:type="dxa"/>
          </w:tcPr>
          <w:p w14:paraId="376AEDCA" w14:textId="77777777" w:rsidR="008B4130" w:rsidRPr="00040D0C" w:rsidRDefault="008B4130" w:rsidP="00E54FEB">
            <w:pPr>
              <w:pStyle w:val="NormalWeb"/>
              <w:rPr>
                <w:rFonts w:ascii="Marianne" w:hAnsi="Marianne" w:cs="Arial"/>
              </w:rPr>
            </w:pPr>
            <w:r w:rsidRPr="00040D0C">
              <w:rPr>
                <w:rFonts w:ascii="Marianne" w:hAnsi="Marianne" w:cs="Arial"/>
              </w:rPr>
              <w:t>«</w:t>
            </w:r>
            <w:r w:rsidRPr="00040D0C">
              <w:rPr>
                <w:rFonts w:ascii="Calibri" w:hAnsi="Calibri" w:cs="Calibri"/>
              </w:rPr>
              <w:t> </w:t>
            </w:r>
            <w:r w:rsidRPr="00040D0C">
              <w:rPr>
                <w:rFonts w:ascii="Marianne" w:hAnsi="Marianne" w:cs="Arial"/>
              </w:rPr>
              <w:t>Ayant pouss</w:t>
            </w:r>
            <w:r w:rsidRPr="00040D0C">
              <w:rPr>
                <w:rFonts w:ascii="Marianne" w:hAnsi="Marianne" w:cs="Marianne"/>
              </w:rPr>
              <w:t>é</w:t>
            </w:r>
            <w:r w:rsidRPr="00040D0C">
              <w:rPr>
                <w:rFonts w:ascii="Marianne" w:hAnsi="Marianne" w:cs="Arial"/>
              </w:rPr>
              <w:t xml:space="preserve"> la porte </w:t>
            </w:r>
            <w:r w:rsidRPr="00040D0C">
              <w:rPr>
                <w:rFonts w:ascii="Marianne" w:hAnsi="Marianne" w:cs="Marianne"/>
              </w:rPr>
              <w:t>é</w:t>
            </w:r>
            <w:r w:rsidRPr="00040D0C">
              <w:rPr>
                <w:rFonts w:ascii="Marianne" w:hAnsi="Marianne" w:cs="Arial"/>
              </w:rPr>
              <w:t>troite qui chancelle,</w:t>
            </w:r>
            <w:r w:rsidRPr="00040D0C">
              <w:rPr>
                <w:rFonts w:ascii="Marianne" w:hAnsi="Marianne" w:cs="Arial"/>
              </w:rPr>
              <w:br/>
              <w:t>Je me suis promen</w:t>
            </w:r>
            <w:r w:rsidRPr="00040D0C">
              <w:rPr>
                <w:rFonts w:ascii="Marianne" w:hAnsi="Marianne" w:cs="Marianne"/>
              </w:rPr>
              <w:t>é</w:t>
            </w:r>
            <w:r w:rsidRPr="00040D0C">
              <w:rPr>
                <w:rFonts w:ascii="Marianne" w:hAnsi="Marianne" w:cs="Arial"/>
              </w:rPr>
              <w:t xml:space="preserve"> dans le petit jardin</w:t>
            </w:r>
            <w:r w:rsidRPr="00040D0C">
              <w:rPr>
                <w:rFonts w:ascii="Marianne" w:hAnsi="Marianne" w:cs="Arial"/>
              </w:rPr>
              <w:br/>
            </w:r>
            <w:r w:rsidRPr="00040D0C">
              <w:rPr>
                <w:rFonts w:ascii="Marianne" w:hAnsi="Marianne" w:cs="Arial"/>
              </w:rPr>
              <w:lastRenderedPageBreak/>
              <w:t>Qu</w:t>
            </w:r>
            <w:r w:rsidRPr="00040D0C">
              <w:rPr>
                <w:rFonts w:ascii="Marianne" w:hAnsi="Marianne" w:cs="Marianne"/>
              </w:rPr>
              <w:t>’é</w:t>
            </w:r>
            <w:r w:rsidRPr="00040D0C">
              <w:rPr>
                <w:rFonts w:ascii="Marianne" w:hAnsi="Marianne" w:cs="Arial"/>
              </w:rPr>
              <w:t>clairait doucement le soleil du matin,</w:t>
            </w:r>
            <w:r w:rsidRPr="00040D0C">
              <w:rPr>
                <w:rFonts w:ascii="Marianne" w:hAnsi="Marianne" w:cs="Arial"/>
              </w:rPr>
              <w:br/>
              <w:t>Pailletant chaque fleur d’une humide étincelle.</w:t>
            </w:r>
            <w:r w:rsidRPr="00040D0C">
              <w:rPr>
                <w:rFonts w:ascii="Calibri" w:hAnsi="Calibri" w:cs="Calibri"/>
              </w:rPr>
              <w:t> </w:t>
            </w:r>
            <w:r w:rsidRPr="00040D0C">
              <w:rPr>
                <w:rFonts w:ascii="Marianne" w:hAnsi="Marianne" w:cs="Marianne"/>
              </w:rPr>
              <w:t>»</w:t>
            </w:r>
          </w:p>
        </w:tc>
        <w:tc>
          <w:tcPr>
            <w:tcW w:w="1843" w:type="dxa"/>
          </w:tcPr>
          <w:p w14:paraId="1C3125DE" w14:textId="77777777" w:rsidR="008B4130" w:rsidRPr="00040D0C" w:rsidRDefault="008B4130" w:rsidP="00440984">
            <w:pPr>
              <w:jc w:val="center"/>
              <w:rPr>
                <w:rFonts w:ascii="Marianne" w:hAnsi="Marianne" w:cs="Arial"/>
                <w:b/>
                <w:color w:val="00B050"/>
              </w:rPr>
            </w:pPr>
          </w:p>
        </w:tc>
        <w:tc>
          <w:tcPr>
            <w:tcW w:w="2126" w:type="dxa"/>
          </w:tcPr>
          <w:p w14:paraId="24867F88" w14:textId="3290C941"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r>
      <w:tr w:rsidR="008B4130" w:rsidRPr="00040D0C" w14:paraId="719261BE" w14:textId="77777777" w:rsidTr="008B4130">
        <w:tc>
          <w:tcPr>
            <w:tcW w:w="6516" w:type="dxa"/>
          </w:tcPr>
          <w:p w14:paraId="05537167" w14:textId="77777777" w:rsidR="008B4130" w:rsidRPr="00040D0C" w:rsidRDefault="008B4130" w:rsidP="00E54FEB">
            <w:pPr>
              <w:rPr>
                <w:rFonts w:ascii="Marianne" w:eastAsia="Times New Roman" w:hAnsi="Marianne" w:cs="Arial"/>
                <w:lang w:eastAsia="fr-FR"/>
              </w:rPr>
            </w:pPr>
            <w:r w:rsidRPr="00040D0C">
              <w:rPr>
                <w:rFonts w:ascii="Marianne" w:hAnsi="Marianne" w:cs="Arial"/>
              </w:rPr>
              <w:t>«</w:t>
            </w:r>
            <w:r w:rsidRPr="00040D0C">
              <w:rPr>
                <w:rFonts w:ascii="Calibri" w:hAnsi="Calibri" w:cs="Calibri"/>
              </w:rPr>
              <w:t> </w:t>
            </w:r>
            <w:r w:rsidRPr="00040D0C">
              <w:rPr>
                <w:rFonts w:ascii="Marianne" w:eastAsia="Times New Roman" w:hAnsi="Marianne" w:cs="Arial"/>
                <w:lang w:eastAsia="fr-FR"/>
              </w:rPr>
              <w:t>Rien n’a changé.</w:t>
            </w:r>
            <w:r w:rsidRPr="00040D0C">
              <w:rPr>
                <w:rFonts w:ascii="Calibri" w:eastAsia="Times New Roman" w:hAnsi="Calibri" w:cs="Calibri"/>
                <w:lang w:eastAsia="fr-FR"/>
              </w:rPr>
              <w:t> </w:t>
            </w:r>
            <w:r w:rsidRPr="00040D0C">
              <w:rPr>
                <w:rFonts w:ascii="Marianne" w:eastAsia="Times New Roman" w:hAnsi="Marianne" w:cs="Marianne"/>
                <w:lang w:eastAsia="fr-FR"/>
              </w:rPr>
              <w:t>»</w:t>
            </w:r>
          </w:p>
          <w:p w14:paraId="062EECA9" w14:textId="0DF4D9C7" w:rsidR="008B4130" w:rsidRPr="00040D0C" w:rsidRDefault="008B4130" w:rsidP="00E54FEB">
            <w:pPr>
              <w:rPr>
                <w:rFonts w:ascii="Marianne" w:hAnsi="Marianne" w:cs="Arial"/>
              </w:rPr>
            </w:pPr>
          </w:p>
        </w:tc>
        <w:tc>
          <w:tcPr>
            <w:tcW w:w="1843" w:type="dxa"/>
          </w:tcPr>
          <w:p w14:paraId="5139BAA1" w14:textId="098E2378"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c>
          <w:tcPr>
            <w:tcW w:w="2126" w:type="dxa"/>
          </w:tcPr>
          <w:p w14:paraId="2EB984E9" w14:textId="77777777" w:rsidR="008B4130" w:rsidRPr="00040D0C" w:rsidRDefault="008B4130" w:rsidP="00440984">
            <w:pPr>
              <w:jc w:val="center"/>
              <w:rPr>
                <w:rFonts w:ascii="Marianne" w:hAnsi="Marianne" w:cs="Arial"/>
                <w:b/>
                <w:color w:val="00B050"/>
              </w:rPr>
            </w:pPr>
          </w:p>
        </w:tc>
      </w:tr>
      <w:tr w:rsidR="008B4130" w:rsidRPr="00040D0C" w14:paraId="15CDD6D6" w14:textId="77777777" w:rsidTr="008B4130">
        <w:tc>
          <w:tcPr>
            <w:tcW w:w="6516" w:type="dxa"/>
          </w:tcPr>
          <w:p w14:paraId="6AFDF730" w14:textId="77777777" w:rsidR="008B4130" w:rsidRPr="00040D0C" w:rsidRDefault="008B4130" w:rsidP="00E54FEB">
            <w:pPr>
              <w:rPr>
                <w:rFonts w:ascii="Marianne" w:eastAsia="Times New Roman" w:hAnsi="Marianne" w:cs="Arial"/>
                <w:lang w:eastAsia="fr-FR"/>
              </w:rPr>
            </w:pPr>
            <w:r w:rsidRPr="00040D0C">
              <w:rPr>
                <w:rFonts w:ascii="Marianne" w:eastAsia="Times New Roman" w:hAnsi="Marianne" w:cs="Arial"/>
                <w:lang w:eastAsia="fr-FR"/>
              </w:rPr>
              <w:t>«</w:t>
            </w:r>
            <w:r w:rsidRPr="00040D0C">
              <w:rPr>
                <w:rFonts w:ascii="Calibri" w:eastAsia="Times New Roman" w:hAnsi="Calibri" w:cs="Calibri"/>
                <w:lang w:eastAsia="fr-FR"/>
              </w:rPr>
              <w:t> </w:t>
            </w:r>
            <w:r w:rsidRPr="00040D0C">
              <w:rPr>
                <w:rFonts w:ascii="Marianne" w:eastAsia="Times New Roman" w:hAnsi="Marianne" w:cs="Arial"/>
                <w:lang w:eastAsia="fr-FR"/>
              </w:rPr>
              <w:t>Chaque alouette qui va et vient m</w:t>
            </w:r>
            <w:r w:rsidRPr="00040D0C">
              <w:rPr>
                <w:rFonts w:ascii="Marianne" w:eastAsia="Times New Roman" w:hAnsi="Marianne" w:cs="Marianne"/>
                <w:lang w:eastAsia="fr-FR"/>
              </w:rPr>
              <w:t>’</w:t>
            </w:r>
            <w:r w:rsidRPr="00040D0C">
              <w:rPr>
                <w:rFonts w:ascii="Marianne" w:eastAsia="Times New Roman" w:hAnsi="Marianne" w:cs="Arial"/>
                <w:lang w:eastAsia="fr-FR"/>
              </w:rPr>
              <w:t>est connue.</w:t>
            </w:r>
            <w:r w:rsidRPr="00040D0C">
              <w:rPr>
                <w:rFonts w:ascii="Calibri" w:eastAsia="Times New Roman" w:hAnsi="Calibri" w:cs="Calibri"/>
                <w:lang w:eastAsia="fr-FR"/>
              </w:rPr>
              <w:t> </w:t>
            </w:r>
            <w:r w:rsidRPr="00040D0C">
              <w:rPr>
                <w:rFonts w:ascii="Marianne" w:eastAsia="Times New Roman" w:hAnsi="Marianne" w:cs="Marianne"/>
                <w:lang w:eastAsia="fr-FR"/>
              </w:rPr>
              <w:t>»</w:t>
            </w:r>
          </w:p>
          <w:p w14:paraId="44DAEDB3" w14:textId="7C97EA21" w:rsidR="008B4130" w:rsidRPr="00040D0C" w:rsidRDefault="008B4130" w:rsidP="00E54FEB">
            <w:pPr>
              <w:rPr>
                <w:rFonts w:ascii="Marianne" w:hAnsi="Marianne" w:cs="Arial"/>
              </w:rPr>
            </w:pPr>
          </w:p>
        </w:tc>
        <w:tc>
          <w:tcPr>
            <w:tcW w:w="1843" w:type="dxa"/>
          </w:tcPr>
          <w:p w14:paraId="1DDDCF3C" w14:textId="77777777" w:rsidR="008B4130" w:rsidRPr="00040D0C" w:rsidRDefault="008B4130" w:rsidP="00440984">
            <w:pPr>
              <w:jc w:val="center"/>
              <w:rPr>
                <w:rFonts w:ascii="Marianne" w:hAnsi="Marianne" w:cs="Arial"/>
                <w:b/>
                <w:color w:val="00B050"/>
              </w:rPr>
            </w:pPr>
          </w:p>
        </w:tc>
        <w:tc>
          <w:tcPr>
            <w:tcW w:w="2126" w:type="dxa"/>
          </w:tcPr>
          <w:p w14:paraId="6163F727" w14:textId="63DC0F4E" w:rsidR="008B4130" w:rsidRPr="00040D0C" w:rsidRDefault="00440984" w:rsidP="00440984">
            <w:pPr>
              <w:jc w:val="center"/>
              <w:rPr>
                <w:rFonts w:ascii="Marianne" w:hAnsi="Marianne" w:cs="Arial"/>
                <w:b/>
                <w:color w:val="00B050"/>
              </w:rPr>
            </w:pPr>
            <w:r w:rsidRPr="00040D0C">
              <w:rPr>
                <w:rFonts w:ascii="Marianne" w:hAnsi="Marianne" w:cs="Arial"/>
                <w:b/>
                <w:color w:val="00B050"/>
              </w:rPr>
              <w:t>X</w:t>
            </w:r>
          </w:p>
        </w:tc>
      </w:tr>
    </w:tbl>
    <w:p w14:paraId="3401E188" w14:textId="77777777" w:rsidR="005B1580" w:rsidRPr="00040D0C" w:rsidRDefault="005B1580" w:rsidP="00971DA7">
      <w:pPr>
        <w:rPr>
          <w:rFonts w:ascii="Marianne" w:hAnsi="Marianne" w:cs="Arial"/>
          <w:b/>
          <w:bCs/>
        </w:rPr>
      </w:pPr>
    </w:p>
    <w:p w14:paraId="6CE6E6D3" w14:textId="77777777" w:rsidR="00440984" w:rsidRPr="00040D0C" w:rsidRDefault="00440984" w:rsidP="00440984">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Phrase simple et phrase complexe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p.52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71320C09" w14:textId="77777777" w:rsidR="00440984" w:rsidRPr="00040D0C" w:rsidRDefault="00DB5FAE" w:rsidP="00440984">
      <w:pPr>
        <w:suppressLineNumbers/>
        <w:contextualSpacing/>
        <w:jc w:val="both"/>
        <w:rPr>
          <w:rFonts w:ascii="Marianne" w:hAnsi="Marianne" w:cs="Arial"/>
        </w:rPr>
      </w:pPr>
      <w:hyperlink r:id="rId14" w:history="1">
        <w:r w:rsidR="00440984" w:rsidRPr="00040D0C">
          <w:rPr>
            <w:rFonts w:ascii="Marianne" w:hAnsi="Marianne" w:cs="Arial"/>
            <w:i/>
            <w:color w:val="0563C1" w:themeColor="hyperlink"/>
            <w:u w:val="single"/>
          </w:rPr>
          <w:t>https://cache.media.eduscol.education.fr/file/Programmes/52/6/Livre_Terminologie_grammaticale_web_1308526.pdf</w:t>
        </w:r>
      </w:hyperlink>
    </w:p>
    <w:p w14:paraId="4735E1B1" w14:textId="77777777" w:rsidR="005B1580" w:rsidRPr="00040D0C" w:rsidRDefault="005B1580" w:rsidP="00971DA7">
      <w:pPr>
        <w:rPr>
          <w:rFonts w:ascii="Marianne" w:hAnsi="Marianne" w:cs="Arial"/>
          <w:b/>
          <w:bCs/>
        </w:rPr>
      </w:pPr>
    </w:p>
    <w:p w14:paraId="4BE968CE" w14:textId="1BA47989" w:rsidR="008B4130" w:rsidRPr="00040D0C" w:rsidRDefault="008B4130" w:rsidP="00971DA7">
      <w:pPr>
        <w:rPr>
          <w:rFonts w:ascii="Marianne" w:hAnsi="Marianne" w:cs="Arial"/>
          <w:b/>
          <w:bCs/>
          <w:u w:val="single"/>
        </w:rPr>
      </w:pPr>
      <w:r w:rsidRPr="00040D0C">
        <w:rPr>
          <w:rFonts w:ascii="Marianne" w:hAnsi="Marianne" w:cs="Arial"/>
          <w:b/>
          <w:bCs/>
          <w:u w:val="single"/>
        </w:rPr>
        <w:t>Exercice 7</w:t>
      </w:r>
    </w:p>
    <w:p w14:paraId="50FC9620" w14:textId="043EB64B" w:rsidR="005B1580" w:rsidRPr="00040D0C" w:rsidRDefault="00947708" w:rsidP="00971DA7">
      <w:pPr>
        <w:rPr>
          <w:rFonts w:ascii="Marianne" w:hAnsi="Marianne" w:cs="Arial"/>
          <w:b/>
          <w:bCs/>
          <w:u w:val="single"/>
        </w:rPr>
      </w:pPr>
      <w:r w:rsidRPr="00040D0C">
        <w:rPr>
          <w:rFonts w:ascii="Marianne" w:hAnsi="Marianne" w:cs="Arial"/>
          <w:b/>
          <w:bCs/>
          <w:u w:val="single"/>
        </w:rPr>
        <w:t>Compétence</w:t>
      </w:r>
      <w:r w:rsidRPr="00040D0C">
        <w:rPr>
          <w:rFonts w:ascii="Calibri" w:hAnsi="Calibri" w:cs="Calibri"/>
          <w:b/>
          <w:bCs/>
          <w:u w:val="single"/>
        </w:rPr>
        <w:t> </w:t>
      </w:r>
      <w:r w:rsidRPr="00040D0C">
        <w:rPr>
          <w:rFonts w:ascii="Marianne" w:hAnsi="Marianne" w:cs="Arial"/>
          <w:b/>
          <w:bCs/>
          <w:u w:val="single"/>
        </w:rPr>
        <w:t>: consolider l</w:t>
      </w:r>
      <w:r w:rsidRPr="00040D0C">
        <w:rPr>
          <w:rFonts w:ascii="Marianne" w:hAnsi="Marianne" w:cs="Marianne"/>
          <w:b/>
          <w:bCs/>
          <w:u w:val="single"/>
        </w:rPr>
        <w:t>’</w:t>
      </w:r>
      <w:r w:rsidRPr="00040D0C">
        <w:rPr>
          <w:rFonts w:ascii="Marianne" w:hAnsi="Marianne" w:cs="Arial"/>
          <w:b/>
          <w:bCs/>
          <w:u w:val="single"/>
        </w:rPr>
        <w:t>orthographe grammaticale</w:t>
      </w:r>
    </w:p>
    <w:p w14:paraId="05181754" w14:textId="77777777" w:rsidR="005B1580" w:rsidRPr="00040D0C" w:rsidRDefault="005B1580" w:rsidP="00971DA7">
      <w:pPr>
        <w:rPr>
          <w:rFonts w:ascii="Marianne" w:hAnsi="Marianne" w:cs="Arial"/>
          <w:b/>
          <w:bCs/>
        </w:rPr>
      </w:pPr>
    </w:p>
    <w:p w14:paraId="15A01D40"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Heureux qui, comme Ulysse, a fait un beau voyage,</w:t>
      </w:r>
      <w:r w:rsidRPr="00040D0C">
        <w:rPr>
          <w:rFonts w:ascii="Marianne" w:eastAsia="Times New Roman" w:hAnsi="Marianne" w:cs="Arial"/>
          <w:lang w:eastAsia="fr-FR"/>
        </w:rPr>
        <w:br/>
        <w:t>Ou comme celui-là qui conquit la toison,</w:t>
      </w:r>
      <w:r w:rsidRPr="00040D0C">
        <w:rPr>
          <w:rFonts w:ascii="Marianne" w:eastAsia="Times New Roman" w:hAnsi="Marianne" w:cs="Arial"/>
          <w:lang w:eastAsia="fr-FR"/>
        </w:rPr>
        <w:br/>
        <w:t>Et puis est retourné, plein d’usage et raison,</w:t>
      </w:r>
      <w:r w:rsidRPr="00040D0C">
        <w:rPr>
          <w:rFonts w:ascii="Marianne" w:eastAsia="Times New Roman" w:hAnsi="Marianne" w:cs="Arial"/>
          <w:lang w:eastAsia="fr-FR"/>
        </w:rPr>
        <w:br/>
        <w:t>Vivre entre ses parents le reste de son âge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Quand reverrai-je, hélas, de mon petit village</w:t>
      </w:r>
      <w:r w:rsidRPr="00040D0C">
        <w:rPr>
          <w:rFonts w:ascii="Marianne" w:eastAsia="Times New Roman" w:hAnsi="Marianne" w:cs="Arial"/>
          <w:lang w:eastAsia="fr-FR"/>
        </w:rPr>
        <w:br/>
        <w:t>Fumer la cheminée, et en quelle saison</w:t>
      </w:r>
      <w:r w:rsidRPr="00040D0C">
        <w:rPr>
          <w:rFonts w:ascii="Marianne" w:eastAsia="Times New Roman" w:hAnsi="Marianne" w:cs="Arial"/>
          <w:lang w:eastAsia="fr-FR"/>
        </w:rPr>
        <w:br/>
        <w:t>Reverrai-je le clos de ma pauvre maison,</w:t>
      </w:r>
      <w:r w:rsidRPr="00040D0C">
        <w:rPr>
          <w:rFonts w:ascii="Marianne" w:eastAsia="Times New Roman" w:hAnsi="Marianne" w:cs="Arial"/>
          <w:lang w:eastAsia="fr-FR"/>
        </w:rPr>
        <w:br/>
        <w:t>Qui m’est une province, et beaucoup d’avantage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Plus me pla</w:t>
      </w:r>
      <w:r w:rsidRPr="00040D0C">
        <w:rPr>
          <w:rFonts w:ascii="Marianne" w:eastAsia="Times New Roman" w:hAnsi="Marianne" w:cs="Marianne"/>
          <w:lang w:eastAsia="fr-FR"/>
        </w:rPr>
        <w:t>î</w:t>
      </w:r>
      <w:r w:rsidRPr="00040D0C">
        <w:rPr>
          <w:rFonts w:ascii="Marianne" w:eastAsia="Times New Roman" w:hAnsi="Marianne" w:cs="Arial"/>
          <w:lang w:eastAsia="fr-FR"/>
        </w:rPr>
        <w:t>t le s</w:t>
      </w:r>
      <w:r w:rsidRPr="00040D0C">
        <w:rPr>
          <w:rFonts w:ascii="Marianne" w:eastAsia="Times New Roman" w:hAnsi="Marianne" w:cs="Marianne"/>
          <w:lang w:eastAsia="fr-FR"/>
        </w:rPr>
        <w:t>é</w:t>
      </w:r>
      <w:r w:rsidRPr="00040D0C">
        <w:rPr>
          <w:rFonts w:ascii="Marianne" w:eastAsia="Times New Roman" w:hAnsi="Marianne" w:cs="Arial"/>
          <w:lang w:eastAsia="fr-FR"/>
        </w:rPr>
        <w:t>jour qu</w:t>
      </w:r>
      <w:r w:rsidRPr="00040D0C">
        <w:rPr>
          <w:rFonts w:ascii="Marianne" w:eastAsia="Times New Roman" w:hAnsi="Marianne" w:cs="Marianne"/>
          <w:lang w:eastAsia="fr-FR"/>
        </w:rPr>
        <w:t>’</w:t>
      </w:r>
      <w:r w:rsidRPr="00040D0C">
        <w:rPr>
          <w:rFonts w:ascii="Marianne" w:eastAsia="Times New Roman" w:hAnsi="Marianne" w:cs="Arial"/>
          <w:lang w:eastAsia="fr-FR"/>
        </w:rPr>
        <w:t>ont b</w:t>
      </w:r>
      <w:r w:rsidRPr="00040D0C">
        <w:rPr>
          <w:rFonts w:ascii="Marianne" w:eastAsia="Times New Roman" w:hAnsi="Marianne" w:cs="Marianne"/>
          <w:lang w:eastAsia="fr-FR"/>
        </w:rPr>
        <w:t>â</w:t>
      </w:r>
      <w:r w:rsidRPr="00040D0C">
        <w:rPr>
          <w:rFonts w:ascii="Marianne" w:eastAsia="Times New Roman" w:hAnsi="Marianne" w:cs="Arial"/>
          <w:lang w:eastAsia="fr-FR"/>
        </w:rPr>
        <w:t>ti mes a</w:t>
      </w:r>
      <w:r w:rsidRPr="00040D0C">
        <w:rPr>
          <w:rFonts w:ascii="Marianne" w:eastAsia="Times New Roman" w:hAnsi="Marianne" w:cs="Marianne"/>
          <w:lang w:eastAsia="fr-FR"/>
        </w:rPr>
        <w:t>ï</w:t>
      </w:r>
      <w:r w:rsidRPr="00040D0C">
        <w:rPr>
          <w:rFonts w:ascii="Marianne" w:eastAsia="Times New Roman" w:hAnsi="Marianne" w:cs="Arial"/>
          <w:lang w:eastAsia="fr-FR"/>
        </w:rPr>
        <w:t>eux,</w:t>
      </w:r>
      <w:r w:rsidRPr="00040D0C">
        <w:rPr>
          <w:rFonts w:ascii="Marianne" w:eastAsia="Times New Roman" w:hAnsi="Marianne" w:cs="Arial"/>
          <w:lang w:eastAsia="fr-FR"/>
        </w:rPr>
        <w:br/>
        <w:t>Que des palais Romains le front audacieux</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Plus que le marbre dur me plaît l’ardoise fine,</w:t>
      </w:r>
      <w:r w:rsidRPr="00040D0C">
        <w:rPr>
          <w:rFonts w:ascii="Marianne" w:eastAsia="Times New Roman" w:hAnsi="Marianne" w:cs="Arial"/>
          <w:lang w:eastAsia="fr-FR"/>
        </w:rPr>
        <w:br/>
      </w:r>
      <w:r w:rsidRPr="00040D0C">
        <w:rPr>
          <w:rFonts w:ascii="Marianne" w:eastAsia="Times New Roman" w:hAnsi="Marianne" w:cs="Arial"/>
          <w:lang w:eastAsia="fr-FR"/>
        </w:rPr>
        <w:br/>
        <w:t>Plus mon Loire Gaulois, que le Tibre Latin,</w:t>
      </w:r>
      <w:r w:rsidRPr="00040D0C">
        <w:rPr>
          <w:rFonts w:ascii="Marianne" w:eastAsia="Times New Roman" w:hAnsi="Marianne" w:cs="Arial"/>
          <w:lang w:eastAsia="fr-FR"/>
        </w:rPr>
        <w:br/>
        <w:t>Plus mon petit Liré, que le mont Palatin,</w:t>
      </w:r>
      <w:r w:rsidRPr="00040D0C">
        <w:rPr>
          <w:rFonts w:ascii="Marianne" w:eastAsia="Times New Roman" w:hAnsi="Marianne" w:cs="Arial"/>
          <w:lang w:eastAsia="fr-FR"/>
        </w:rPr>
        <w:br/>
        <w:t xml:space="preserve">Et plus que l’air marin la douceur angevine. </w:t>
      </w:r>
    </w:p>
    <w:p w14:paraId="3A8EE110"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 xml:space="preserve">J. Du Bellay, </w:t>
      </w:r>
      <w:r w:rsidRPr="00040D0C">
        <w:rPr>
          <w:rFonts w:ascii="Marianne" w:eastAsia="Times New Roman" w:hAnsi="Marianne" w:cs="Arial"/>
          <w:i/>
          <w:iCs/>
          <w:lang w:eastAsia="fr-FR"/>
        </w:rPr>
        <w:t>Les Regrets</w:t>
      </w:r>
      <w:r w:rsidRPr="00040D0C">
        <w:rPr>
          <w:rFonts w:ascii="Marianne" w:eastAsia="Times New Roman" w:hAnsi="Marianne" w:cs="Arial"/>
          <w:lang w:eastAsia="fr-FR"/>
        </w:rPr>
        <w:t>, sonnet XXXI, 1558</w:t>
      </w:r>
    </w:p>
    <w:p w14:paraId="24637802" w14:textId="2EBD1D02" w:rsidR="008B4130" w:rsidRPr="00040D0C" w:rsidRDefault="008B4130" w:rsidP="00E9459C">
      <w:pPr>
        <w:spacing w:after="160" w:line="259" w:lineRule="auto"/>
        <w:contextualSpacing/>
        <w:jc w:val="both"/>
        <w:rPr>
          <w:rFonts w:ascii="Marianne" w:hAnsi="Marianne" w:cs="Arial"/>
          <w:b/>
        </w:rPr>
      </w:pPr>
      <w:r w:rsidRPr="00040D0C">
        <w:rPr>
          <w:rFonts w:ascii="Marianne" w:hAnsi="Marianne" w:cs="Arial"/>
          <w:b/>
        </w:rPr>
        <w:t xml:space="preserve">Consigne </w:t>
      </w:r>
    </w:p>
    <w:p w14:paraId="0904BC74" w14:textId="3811F7FD" w:rsidR="00947708" w:rsidRPr="00040D0C" w:rsidRDefault="00947708" w:rsidP="00E9459C">
      <w:pPr>
        <w:spacing w:after="160" w:line="259" w:lineRule="auto"/>
        <w:contextualSpacing/>
        <w:jc w:val="both"/>
        <w:rPr>
          <w:rFonts w:ascii="Marianne" w:hAnsi="Marianne" w:cs="Arial"/>
        </w:rPr>
      </w:pPr>
      <w:r w:rsidRPr="00040D0C">
        <w:rPr>
          <w:rFonts w:ascii="Marianne" w:hAnsi="Marianne" w:cs="Arial"/>
          <w:b/>
        </w:rPr>
        <w:t>Analysez les formes verbales suivantes</w:t>
      </w:r>
      <w:r w:rsidRPr="00040D0C">
        <w:rPr>
          <w:rFonts w:ascii="Calibri" w:hAnsi="Calibri" w:cs="Calibri"/>
        </w:rPr>
        <w:t> </w:t>
      </w:r>
      <w:r w:rsidRPr="00040D0C">
        <w:rPr>
          <w:rFonts w:ascii="Marianne" w:hAnsi="Marianne" w:cs="Arial"/>
        </w:rPr>
        <w:t>(infinitif, groupe, personne, temps, mode, forme passive/forme active</w:t>
      </w:r>
      <w:r w:rsidR="00E9459C" w:rsidRPr="00040D0C">
        <w:rPr>
          <w:rFonts w:ascii="Marianne" w:hAnsi="Marianne" w:cs="Arial"/>
        </w:rPr>
        <w:t>)</w:t>
      </w:r>
    </w:p>
    <w:p w14:paraId="15BE7254" w14:textId="49494414"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a fait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xml:space="preserve">: </w:t>
      </w:r>
      <w:r w:rsidR="00DD54BB" w:rsidRPr="00040D0C">
        <w:rPr>
          <w:rFonts w:ascii="Marianne" w:hAnsi="Marianne" w:cs="Arial"/>
          <w:color w:val="00B050"/>
        </w:rPr>
        <w:t>verbe faire, 3</w:t>
      </w:r>
      <w:r w:rsidR="00DD54BB" w:rsidRPr="00040D0C">
        <w:rPr>
          <w:rFonts w:ascii="Marianne" w:hAnsi="Marianne" w:cs="Arial"/>
          <w:color w:val="00B050"/>
          <w:vertAlign w:val="superscript"/>
        </w:rPr>
        <w:t xml:space="preserve">ème </w:t>
      </w:r>
      <w:r w:rsidR="00DD54BB" w:rsidRPr="00040D0C">
        <w:rPr>
          <w:rFonts w:ascii="Marianne" w:hAnsi="Marianne" w:cs="Arial"/>
          <w:color w:val="00B050"/>
        </w:rPr>
        <w:t>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singulier, pa</w:t>
      </w:r>
      <w:r w:rsidR="001D1400" w:rsidRPr="00040D0C">
        <w:rPr>
          <w:rFonts w:ascii="Marianne" w:hAnsi="Marianne" w:cs="Arial"/>
          <w:color w:val="00B050"/>
        </w:rPr>
        <w:t>ssé composé de l’indicatif, voix a</w:t>
      </w:r>
      <w:r w:rsidR="00DD54BB" w:rsidRPr="00040D0C">
        <w:rPr>
          <w:rFonts w:ascii="Marianne" w:hAnsi="Marianne" w:cs="Arial"/>
          <w:color w:val="00B050"/>
        </w:rPr>
        <w:t>ctive</w:t>
      </w:r>
    </w:p>
    <w:p w14:paraId="4634BF3B" w14:textId="3114251A"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conquit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conquérir,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singulier, pa</w:t>
      </w:r>
      <w:r w:rsidR="001D1400" w:rsidRPr="00040D0C">
        <w:rPr>
          <w:rFonts w:ascii="Marianne" w:hAnsi="Marianne" w:cs="Arial"/>
          <w:color w:val="00B050"/>
        </w:rPr>
        <w:t>ssé simple de l’indicatif, voix</w:t>
      </w:r>
      <w:r w:rsidR="00DD54BB" w:rsidRPr="00040D0C">
        <w:rPr>
          <w:rFonts w:ascii="Marianne" w:hAnsi="Marianne" w:cs="Arial"/>
          <w:color w:val="00B050"/>
        </w:rPr>
        <w:t xml:space="preserve"> active</w:t>
      </w:r>
    </w:p>
    <w:p w14:paraId="7099158B" w14:textId="0E571834"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reverrai</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revoir,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1</w:t>
      </w:r>
      <w:r w:rsidR="00DD54BB" w:rsidRPr="00040D0C">
        <w:rPr>
          <w:rFonts w:ascii="Marianne" w:hAnsi="Marianne" w:cs="Arial"/>
          <w:color w:val="00B050"/>
          <w:vertAlign w:val="superscript"/>
        </w:rPr>
        <w:t>ère</w:t>
      </w:r>
      <w:r w:rsidR="00DD54BB" w:rsidRPr="00040D0C">
        <w:rPr>
          <w:rFonts w:ascii="Marianne" w:hAnsi="Marianne" w:cs="Arial"/>
          <w:color w:val="00B050"/>
        </w:rPr>
        <w:t xml:space="preserve"> personne du singulier, fu</w:t>
      </w:r>
      <w:r w:rsidR="001D1400" w:rsidRPr="00040D0C">
        <w:rPr>
          <w:rFonts w:ascii="Marianne" w:hAnsi="Marianne" w:cs="Arial"/>
          <w:color w:val="00B050"/>
        </w:rPr>
        <w:t>tur simple de l’indicatif, voix</w:t>
      </w:r>
      <w:r w:rsidR="00DD54BB" w:rsidRPr="00040D0C">
        <w:rPr>
          <w:rFonts w:ascii="Marianne" w:hAnsi="Marianne" w:cs="Arial"/>
          <w:color w:val="00B050"/>
        </w:rPr>
        <w:t xml:space="preserve"> active</w:t>
      </w:r>
    </w:p>
    <w:p w14:paraId="3BDC70E7" w14:textId="6D0CF24E" w:rsidR="00947708" w:rsidRPr="00040D0C" w:rsidRDefault="00947708" w:rsidP="00947708">
      <w:pPr>
        <w:rPr>
          <w:rFonts w:ascii="Marianne" w:hAnsi="Marianne" w:cs="Arial"/>
          <w:color w:val="00B050"/>
        </w:rPr>
      </w:pPr>
      <w:r w:rsidRPr="00040D0C">
        <w:rPr>
          <w:rFonts w:ascii="Marianne" w:hAnsi="Marianne" w:cs="Arial"/>
        </w:rPr>
        <w:t>«</w:t>
      </w:r>
      <w:r w:rsidRPr="00040D0C">
        <w:rPr>
          <w:rFonts w:ascii="Calibri" w:hAnsi="Calibri" w:cs="Calibri"/>
        </w:rPr>
        <w:t> </w:t>
      </w:r>
      <w:r w:rsidRPr="00040D0C">
        <w:rPr>
          <w:rFonts w:ascii="Marianne" w:hAnsi="Marianne" w:cs="Arial"/>
        </w:rPr>
        <w:t>pla</w:t>
      </w:r>
      <w:r w:rsidRPr="00040D0C">
        <w:rPr>
          <w:rFonts w:ascii="Marianne" w:hAnsi="Marianne" w:cs="Marianne"/>
        </w:rPr>
        <w:t>î</w:t>
      </w:r>
      <w:r w:rsidRPr="00040D0C">
        <w:rPr>
          <w:rFonts w:ascii="Marianne" w:hAnsi="Marianne" w:cs="Arial"/>
        </w:rPr>
        <w:t>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w:t>
      </w:r>
      <w:r w:rsidR="00DD54BB" w:rsidRPr="00040D0C">
        <w:rPr>
          <w:rFonts w:ascii="Marianne" w:hAnsi="Marianne" w:cs="Arial"/>
        </w:rPr>
        <w:t xml:space="preserve"> </w:t>
      </w:r>
      <w:r w:rsidR="00DD54BB" w:rsidRPr="00040D0C">
        <w:rPr>
          <w:rFonts w:ascii="Marianne" w:hAnsi="Marianne" w:cs="Arial"/>
          <w:color w:val="00B050"/>
        </w:rPr>
        <w:t>verbe plaire,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groupe, 3</w:t>
      </w:r>
      <w:r w:rsidR="00DD54BB" w:rsidRPr="00040D0C">
        <w:rPr>
          <w:rFonts w:ascii="Marianne" w:hAnsi="Marianne" w:cs="Arial"/>
          <w:color w:val="00B050"/>
          <w:vertAlign w:val="superscript"/>
        </w:rPr>
        <w:t>ème</w:t>
      </w:r>
      <w:r w:rsidR="00DD54BB" w:rsidRPr="00040D0C">
        <w:rPr>
          <w:rFonts w:ascii="Marianne" w:hAnsi="Marianne" w:cs="Arial"/>
          <w:color w:val="00B050"/>
        </w:rPr>
        <w:t xml:space="preserve"> personne du singulie</w:t>
      </w:r>
      <w:r w:rsidR="001D1400" w:rsidRPr="00040D0C">
        <w:rPr>
          <w:rFonts w:ascii="Marianne" w:hAnsi="Marianne" w:cs="Arial"/>
          <w:color w:val="00B050"/>
        </w:rPr>
        <w:t>r, présent de l’indicatif, voix</w:t>
      </w:r>
      <w:r w:rsidR="00DD54BB" w:rsidRPr="00040D0C">
        <w:rPr>
          <w:rFonts w:ascii="Marianne" w:hAnsi="Marianne" w:cs="Arial"/>
          <w:color w:val="00B050"/>
        </w:rPr>
        <w:t xml:space="preserve"> active</w:t>
      </w:r>
    </w:p>
    <w:p w14:paraId="2FFF3CA1" w14:textId="5C8F1080" w:rsidR="00DD28F9" w:rsidRPr="00040D0C" w:rsidRDefault="00DD28F9" w:rsidP="00947708">
      <w:pPr>
        <w:rPr>
          <w:rFonts w:ascii="Marianne" w:hAnsi="Marianne" w:cs="Arial"/>
          <w:color w:val="00B050"/>
        </w:rPr>
      </w:pPr>
    </w:p>
    <w:p w14:paraId="7CB7AAEA" w14:textId="77777777" w:rsidR="00DD28F9" w:rsidRPr="00040D0C" w:rsidRDefault="00DD28F9" w:rsidP="00DD28F9">
      <w:pPr>
        <w:suppressLineNumbers/>
        <w:rPr>
          <w:rFonts w:ascii="Marianne" w:hAnsi="Marianne" w:cs="Arial"/>
          <w:i/>
          <w:color w:val="00B050"/>
        </w:rPr>
      </w:pPr>
      <w:r w:rsidRPr="00040D0C">
        <w:rPr>
          <w:rFonts w:ascii="Marianne" w:hAnsi="Marianne" w:cs="Arial"/>
          <w:i/>
          <w:color w:val="00B050"/>
        </w:rPr>
        <w:t>Pour en savoir plus, se référer au chapitre «</w:t>
      </w:r>
      <w:r w:rsidRPr="00040D0C">
        <w:rPr>
          <w:rFonts w:ascii="Calibri" w:hAnsi="Calibri" w:cs="Calibri"/>
          <w:i/>
          <w:color w:val="00B050"/>
        </w:rPr>
        <w:t> </w:t>
      </w:r>
      <w:r w:rsidRPr="00040D0C">
        <w:rPr>
          <w:rFonts w:ascii="Marianne" w:hAnsi="Marianne" w:cs="Arial"/>
          <w:i/>
          <w:color w:val="00B050"/>
        </w:rPr>
        <w:t>Le verbe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p.135-150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2D24DE3A" w14:textId="77777777" w:rsidR="00DD28F9" w:rsidRPr="00040D0C" w:rsidRDefault="00DB5FAE" w:rsidP="00DD28F9">
      <w:pPr>
        <w:suppressLineNumbers/>
        <w:jc w:val="both"/>
        <w:rPr>
          <w:rFonts w:ascii="Marianne" w:hAnsi="Marianne" w:cs="Arial"/>
          <w:color w:val="00B050"/>
        </w:rPr>
      </w:pPr>
      <w:hyperlink r:id="rId15" w:history="1">
        <w:r w:rsidR="00DD28F9" w:rsidRPr="00040D0C">
          <w:rPr>
            <w:rFonts w:ascii="Marianne" w:hAnsi="Marianne" w:cs="Arial"/>
            <w:i/>
            <w:color w:val="0563C1" w:themeColor="hyperlink"/>
            <w:u w:val="single"/>
          </w:rPr>
          <w:t>https://cache.media.eduscol.education.fr/file/Programmes/52/6/Livre_Terminologie_grammaticale_web_1308526.pdf</w:t>
        </w:r>
      </w:hyperlink>
    </w:p>
    <w:p w14:paraId="7778D9D6" w14:textId="77777777" w:rsidR="00DD28F9" w:rsidRPr="00040D0C" w:rsidRDefault="00DD28F9" w:rsidP="00947708">
      <w:pPr>
        <w:rPr>
          <w:rFonts w:ascii="Marianne" w:hAnsi="Marianne" w:cs="Arial"/>
        </w:rPr>
      </w:pPr>
    </w:p>
    <w:p w14:paraId="12E42E0E" w14:textId="77777777" w:rsidR="00947708" w:rsidRPr="00040D0C" w:rsidRDefault="00947708" w:rsidP="00947708">
      <w:pPr>
        <w:widowControl w:val="0"/>
        <w:autoSpaceDE w:val="0"/>
        <w:autoSpaceDN w:val="0"/>
        <w:spacing w:line="276" w:lineRule="auto"/>
        <w:rPr>
          <w:rFonts w:ascii="Marianne" w:eastAsia="Times New Roman" w:hAnsi="Marianne" w:cs="Arial"/>
          <w:b/>
        </w:rPr>
      </w:pPr>
    </w:p>
    <w:p w14:paraId="335E3AA2" w14:textId="01BBAB80" w:rsidR="00B67C72" w:rsidRPr="00040D0C" w:rsidRDefault="00947708" w:rsidP="00E9459C">
      <w:pPr>
        <w:widowControl w:val="0"/>
        <w:autoSpaceDE w:val="0"/>
        <w:autoSpaceDN w:val="0"/>
        <w:jc w:val="both"/>
        <w:rPr>
          <w:rFonts w:ascii="Marianne" w:eastAsia="Times New Roman" w:hAnsi="Marianne" w:cs="Arial"/>
          <w:b/>
        </w:rPr>
      </w:pPr>
      <w:r w:rsidRPr="00040D0C">
        <w:rPr>
          <w:rFonts w:ascii="Marianne" w:eastAsia="Times New Roman" w:hAnsi="Marianne" w:cs="Arial"/>
          <w:b/>
          <w:bCs/>
        </w:rPr>
        <w:t>Exercice 8</w:t>
      </w:r>
      <w:r w:rsidRPr="00040D0C">
        <w:rPr>
          <w:rFonts w:ascii="Calibri" w:eastAsia="Times New Roman" w:hAnsi="Calibri" w:cs="Calibri"/>
          <w:b/>
          <w:bCs/>
        </w:rPr>
        <w:t> </w:t>
      </w:r>
    </w:p>
    <w:p w14:paraId="65A1E36B" w14:textId="1C924B44" w:rsidR="00947708" w:rsidRPr="00040D0C" w:rsidRDefault="00947708" w:rsidP="00B67C72">
      <w:pPr>
        <w:widowControl w:val="0"/>
        <w:autoSpaceDE w:val="0"/>
        <w:autoSpaceDN w:val="0"/>
        <w:spacing w:line="276" w:lineRule="auto"/>
        <w:jc w:val="both"/>
        <w:rPr>
          <w:rFonts w:ascii="Marianne" w:eastAsia="Times New Roman" w:hAnsi="Marianne" w:cs="Arial"/>
          <w:b/>
        </w:rPr>
      </w:pPr>
      <w:r w:rsidRPr="00040D0C">
        <w:rPr>
          <w:rFonts w:ascii="Marianne" w:eastAsia="Times New Roman" w:hAnsi="Marianne" w:cs="Arial"/>
          <w:b/>
        </w:rPr>
        <w:t>Compétence</w:t>
      </w:r>
      <w:r w:rsidRPr="00040D0C">
        <w:rPr>
          <w:rFonts w:ascii="Calibri" w:eastAsia="Times New Roman" w:hAnsi="Calibri" w:cs="Calibri"/>
          <w:b/>
        </w:rPr>
        <w:t> </w:t>
      </w:r>
      <w:r w:rsidRPr="00040D0C">
        <w:rPr>
          <w:rFonts w:ascii="Marianne" w:eastAsia="Times New Roman" w:hAnsi="Marianne" w:cs="Arial"/>
          <w:b/>
        </w:rPr>
        <w:t>: Acqu</w:t>
      </w:r>
      <w:r w:rsidRPr="00040D0C">
        <w:rPr>
          <w:rFonts w:ascii="Marianne" w:eastAsia="Times New Roman" w:hAnsi="Marianne" w:cs="Marianne"/>
          <w:b/>
        </w:rPr>
        <w:t>é</w:t>
      </w:r>
      <w:r w:rsidRPr="00040D0C">
        <w:rPr>
          <w:rFonts w:ascii="Marianne" w:eastAsia="Times New Roman" w:hAnsi="Marianne" w:cs="Arial"/>
          <w:b/>
        </w:rPr>
        <w:t>rir l</w:t>
      </w:r>
      <w:r w:rsidRPr="00040D0C">
        <w:rPr>
          <w:rFonts w:ascii="Marianne" w:eastAsia="Times New Roman" w:hAnsi="Marianne" w:cs="Marianne"/>
          <w:b/>
        </w:rPr>
        <w:t>’</w:t>
      </w:r>
      <w:r w:rsidRPr="00040D0C">
        <w:rPr>
          <w:rFonts w:ascii="Marianne" w:eastAsia="Times New Roman" w:hAnsi="Marianne" w:cs="Arial"/>
          <w:b/>
        </w:rPr>
        <w:t>orthographe grammaticale</w:t>
      </w:r>
    </w:p>
    <w:p w14:paraId="0E9E7D14" w14:textId="51FAA0A0" w:rsidR="00947708" w:rsidRPr="00040D0C" w:rsidRDefault="00B67C72" w:rsidP="00E9459C">
      <w:pPr>
        <w:widowControl w:val="0"/>
        <w:autoSpaceDE w:val="0"/>
        <w:autoSpaceDN w:val="0"/>
        <w:spacing w:after="240"/>
        <w:jc w:val="both"/>
        <w:rPr>
          <w:rFonts w:ascii="Marianne" w:eastAsia="Times New Roman" w:hAnsi="Marianne" w:cs="Arial"/>
        </w:rPr>
      </w:pPr>
      <w:r w:rsidRPr="00040D0C">
        <w:rPr>
          <w:rFonts w:ascii="Marianne" w:eastAsia="Times New Roman" w:hAnsi="Marianne" w:cs="Arial"/>
        </w:rPr>
        <w:t>Consigne</w:t>
      </w:r>
      <w:r w:rsidRPr="00040D0C">
        <w:rPr>
          <w:rFonts w:ascii="Calibri" w:eastAsia="Times New Roman" w:hAnsi="Calibri" w:cs="Calibri"/>
        </w:rPr>
        <w:t> </w:t>
      </w:r>
      <w:r w:rsidRPr="00040D0C">
        <w:rPr>
          <w:rFonts w:ascii="Marianne" w:eastAsia="Times New Roman" w:hAnsi="Marianne" w:cs="Arial"/>
        </w:rPr>
        <w:t>: conjuguez les verbes suivants</w:t>
      </w:r>
    </w:p>
    <w:tbl>
      <w:tblPr>
        <w:tblStyle w:val="Grilledutableau11"/>
        <w:tblW w:w="9378" w:type="dxa"/>
        <w:tblInd w:w="823" w:type="dxa"/>
        <w:tblLook w:val="04A0" w:firstRow="1" w:lastRow="0" w:firstColumn="1" w:lastColumn="0" w:noHBand="0" w:noVBand="1"/>
      </w:tblPr>
      <w:tblGrid>
        <w:gridCol w:w="1440"/>
        <w:gridCol w:w="1843"/>
        <w:gridCol w:w="1985"/>
        <w:gridCol w:w="1984"/>
        <w:gridCol w:w="2126"/>
      </w:tblGrid>
      <w:tr w:rsidR="00DD54BB" w:rsidRPr="00040D0C" w14:paraId="74E5F69B" w14:textId="77777777" w:rsidTr="00DD54BB">
        <w:trPr>
          <w:trHeight w:val="519"/>
        </w:trPr>
        <w:tc>
          <w:tcPr>
            <w:tcW w:w="1440" w:type="dxa"/>
          </w:tcPr>
          <w:p w14:paraId="2620D514" w14:textId="77777777" w:rsidR="00DD54BB" w:rsidRPr="00040D0C" w:rsidRDefault="00DD54BB" w:rsidP="00DD54BB">
            <w:pPr>
              <w:rPr>
                <w:rFonts w:ascii="Marianne" w:hAnsi="Marianne" w:cs="Arial"/>
                <w:sz w:val="24"/>
                <w:szCs w:val="24"/>
              </w:rPr>
            </w:pPr>
          </w:p>
        </w:tc>
        <w:tc>
          <w:tcPr>
            <w:tcW w:w="1843" w:type="dxa"/>
          </w:tcPr>
          <w:p w14:paraId="549B27E5"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F566EE8"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Présent</w:t>
            </w:r>
          </w:p>
        </w:tc>
        <w:tc>
          <w:tcPr>
            <w:tcW w:w="1985" w:type="dxa"/>
          </w:tcPr>
          <w:p w14:paraId="11E997A5"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Impératif</w:t>
            </w:r>
          </w:p>
          <w:p w14:paraId="496B54DB"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Présent</w:t>
            </w:r>
          </w:p>
        </w:tc>
        <w:tc>
          <w:tcPr>
            <w:tcW w:w="1984" w:type="dxa"/>
          </w:tcPr>
          <w:p w14:paraId="35A32D13"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00511BC"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Passé simple</w:t>
            </w:r>
          </w:p>
        </w:tc>
        <w:tc>
          <w:tcPr>
            <w:tcW w:w="2126" w:type="dxa"/>
          </w:tcPr>
          <w:p w14:paraId="6D863F59"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Indicatif</w:t>
            </w:r>
          </w:p>
          <w:p w14:paraId="5239224E" w14:textId="77777777" w:rsidR="00DD54BB" w:rsidRPr="00040D0C" w:rsidRDefault="00DD54BB" w:rsidP="00DD54BB">
            <w:pPr>
              <w:jc w:val="center"/>
              <w:rPr>
                <w:rFonts w:ascii="Marianne" w:hAnsi="Marianne" w:cs="Arial"/>
                <w:b/>
                <w:sz w:val="24"/>
                <w:szCs w:val="24"/>
              </w:rPr>
            </w:pPr>
            <w:r w:rsidRPr="00040D0C">
              <w:rPr>
                <w:rFonts w:ascii="Marianne" w:hAnsi="Marianne" w:cs="Arial"/>
                <w:b/>
                <w:sz w:val="24"/>
                <w:szCs w:val="24"/>
              </w:rPr>
              <w:t>Plus-que-parfait</w:t>
            </w:r>
          </w:p>
        </w:tc>
      </w:tr>
      <w:tr w:rsidR="00DD54BB" w:rsidRPr="00040D0C" w14:paraId="69895A6A" w14:textId="77777777" w:rsidTr="00DD54BB">
        <w:trPr>
          <w:trHeight w:val="519"/>
        </w:trPr>
        <w:tc>
          <w:tcPr>
            <w:tcW w:w="1440" w:type="dxa"/>
          </w:tcPr>
          <w:p w14:paraId="35328435"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ÊTRE</w:t>
            </w:r>
          </w:p>
        </w:tc>
        <w:tc>
          <w:tcPr>
            <w:tcW w:w="1843" w:type="dxa"/>
          </w:tcPr>
          <w:p w14:paraId="6E06AE4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sommes</w:t>
            </w:r>
          </w:p>
        </w:tc>
        <w:tc>
          <w:tcPr>
            <w:tcW w:w="1985" w:type="dxa"/>
          </w:tcPr>
          <w:p w14:paraId="1159EA5D"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sois</w:t>
            </w:r>
          </w:p>
        </w:tc>
        <w:tc>
          <w:tcPr>
            <w:tcW w:w="1984" w:type="dxa"/>
          </w:tcPr>
          <w:p w14:paraId="4180A75C"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 fut</w:t>
            </w:r>
          </w:p>
        </w:tc>
        <w:tc>
          <w:tcPr>
            <w:tcW w:w="2126" w:type="dxa"/>
          </w:tcPr>
          <w:p w14:paraId="7FA14963"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aviez été</w:t>
            </w:r>
          </w:p>
        </w:tc>
      </w:tr>
      <w:tr w:rsidR="00DD54BB" w:rsidRPr="00040D0C" w14:paraId="2F3DA0CF" w14:textId="77777777" w:rsidTr="00DD54BB">
        <w:trPr>
          <w:trHeight w:val="507"/>
        </w:trPr>
        <w:tc>
          <w:tcPr>
            <w:tcW w:w="1440" w:type="dxa"/>
          </w:tcPr>
          <w:p w14:paraId="555E93A9"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AVOIR</w:t>
            </w:r>
          </w:p>
        </w:tc>
        <w:tc>
          <w:tcPr>
            <w:tcW w:w="1843" w:type="dxa"/>
          </w:tcPr>
          <w:p w14:paraId="28539D9A"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 a</w:t>
            </w:r>
          </w:p>
        </w:tc>
        <w:tc>
          <w:tcPr>
            <w:tcW w:w="1985" w:type="dxa"/>
          </w:tcPr>
          <w:p w14:paraId="2AD1E34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ayons</w:t>
            </w:r>
          </w:p>
        </w:tc>
        <w:tc>
          <w:tcPr>
            <w:tcW w:w="1984" w:type="dxa"/>
          </w:tcPr>
          <w:p w14:paraId="5109F051"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eûtes</w:t>
            </w:r>
          </w:p>
        </w:tc>
        <w:tc>
          <w:tcPr>
            <w:tcW w:w="2126" w:type="dxa"/>
          </w:tcPr>
          <w:p w14:paraId="05552A1F"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J’avais eu</w:t>
            </w:r>
          </w:p>
        </w:tc>
      </w:tr>
      <w:tr w:rsidR="00DD54BB" w:rsidRPr="00040D0C" w14:paraId="3698EB1C" w14:textId="77777777" w:rsidTr="00DD54BB">
        <w:trPr>
          <w:trHeight w:val="519"/>
        </w:trPr>
        <w:tc>
          <w:tcPr>
            <w:tcW w:w="1440" w:type="dxa"/>
          </w:tcPr>
          <w:p w14:paraId="6A4EEBDB"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DIRE</w:t>
            </w:r>
          </w:p>
        </w:tc>
        <w:tc>
          <w:tcPr>
            <w:tcW w:w="1843" w:type="dxa"/>
          </w:tcPr>
          <w:p w14:paraId="70BB1569"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dis</w:t>
            </w:r>
          </w:p>
        </w:tc>
        <w:tc>
          <w:tcPr>
            <w:tcW w:w="1985" w:type="dxa"/>
          </w:tcPr>
          <w:p w14:paraId="543149B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dites</w:t>
            </w:r>
          </w:p>
        </w:tc>
        <w:tc>
          <w:tcPr>
            <w:tcW w:w="1984" w:type="dxa"/>
          </w:tcPr>
          <w:p w14:paraId="01E5D2F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dîmes</w:t>
            </w:r>
          </w:p>
        </w:tc>
        <w:tc>
          <w:tcPr>
            <w:tcW w:w="2126" w:type="dxa"/>
          </w:tcPr>
          <w:p w14:paraId="68DB0D44"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 avait dit</w:t>
            </w:r>
          </w:p>
        </w:tc>
      </w:tr>
      <w:tr w:rsidR="00DD54BB" w:rsidRPr="00040D0C" w14:paraId="284A5E65" w14:textId="77777777" w:rsidTr="00DD54BB">
        <w:trPr>
          <w:trHeight w:val="519"/>
        </w:trPr>
        <w:tc>
          <w:tcPr>
            <w:tcW w:w="1440" w:type="dxa"/>
          </w:tcPr>
          <w:p w14:paraId="23804FE4"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ALLER</w:t>
            </w:r>
          </w:p>
        </w:tc>
        <w:tc>
          <w:tcPr>
            <w:tcW w:w="1843" w:type="dxa"/>
          </w:tcPr>
          <w:p w14:paraId="0C85929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allons</w:t>
            </w:r>
          </w:p>
        </w:tc>
        <w:tc>
          <w:tcPr>
            <w:tcW w:w="1985" w:type="dxa"/>
          </w:tcPr>
          <w:p w14:paraId="7B550CCE"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allons</w:t>
            </w:r>
          </w:p>
        </w:tc>
        <w:tc>
          <w:tcPr>
            <w:tcW w:w="1984" w:type="dxa"/>
          </w:tcPr>
          <w:p w14:paraId="08D94143"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Ils allèrent</w:t>
            </w:r>
          </w:p>
        </w:tc>
        <w:tc>
          <w:tcPr>
            <w:tcW w:w="2126" w:type="dxa"/>
          </w:tcPr>
          <w:p w14:paraId="11A955B9"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étais allé (e)</w:t>
            </w:r>
          </w:p>
        </w:tc>
      </w:tr>
      <w:tr w:rsidR="00DD54BB" w:rsidRPr="00040D0C" w14:paraId="013130C9" w14:textId="77777777" w:rsidTr="00DD54BB">
        <w:trPr>
          <w:trHeight w:val="519"/>
        </w:trPr>
        <w:tc>
          <w:tcPr>
            <w:tcW w:w="1440" w:type="dxa"/>
          </w:tcPr>
          <w:p w14:paraId="48140768"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FAIRE</w:t>
            </w:r>
          </w:p>
        </w:tc>
        <w:tc>
          <w:tcPr>
            <w:tcW w:w="1843" w:type="dxa"/>
          </w:tcPr>
          <w:p w14:paraId="436CFBE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Je fais</w:t>
            </w:r>
          </w:p>
        </w:tc>
        <w:tc>
          <w:tcPr>
            <w:tcW w:w="1985" w:type="dxa"/>
          </w:tcPr>
          <w:p w14:paraId="4708553C"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faisons</w:t>
            </w:r>
          </w:p>
        </w:tc>
        <w:tc>
          <w:tcPr>
            <w:tcW w:w="1984" w:type="dxa"/>
          </w:tcPr>
          <w:p w14:paraId="25BABED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fis</w:t>
            </w:r>
          </w:p>
        </w:tc>
        <w:tc>
          <w:tcPr>
            <w:tcW w:w="2126" w:type="dxa"/>
          </w:tcPr>
          <w:p w14:paraId="0838AC28"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avions fait</w:t>
            </w:r>
          </w:p>
        </w:tc>
      </w:tr>
      <w:tr w:rsidR="00DD54BB" w:rsidRPr="00040D0C" w14:paraId="00A7DB2F" w14:textId="77777777" w:rsidTr="00DD54BB">
        <w:trPr>
          <w:trHeight w:val="519"/>
        </w:trPr>
        <w:tc>
          <w:tcPr>
            <w:tcW w:w="1440" w:type="dxa"/>
          </w:tcPr>
          <w:p w14:paraId="57292F9D"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VOULOIR</w:t>
            </w:r>
          </w:p>
        </w:tc>
        <w:tc>
          <w:tcPr>
            <w:tcW w:w="1843" w:type="dxa"/>
          </w:tcPr>
          <w:p w14:paraId="62147466"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voulez</w:t>
            </w:r>
          </w:p>
        </w:tc>
        <w:tc>
          <w:tcPr>
            <w:tcW w:w="1985" w:type="dxa"/>
          </w:tcPr>
          <w:p w14:paraId="45C2549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(Vous) veuillez</w:t>
            </w:r>
          </w:p>
        </w:tc>
        <w:tc>
          <w:tcPr>
            <w:tcW w:w="1984" w:type="dxa"/>
          </w:tcPr>
          <w:p w14:paraId="4B349932"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Je voulus</w:t>
            </w:r>
          </w:p>
        </w:tc>
        <w:tc>
          <w:tcPr>
            <w:tcW w:w="2126" w:type="dxa"/>
          </w:tcPr>
          <w:p w14:paraId="3BE5F9AB"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Ils avaient voulu</w:t>
            </w:r>
          </w:p>
        </w:tc>
      </w:tr>
      <w:tr w:rsidR="00DD54BB" w:rsidRPr="00040D0C" w14:paraId="67650483" w14:textId="77777777" w:rsidTr="00DD54BB">
        <w:trPr>
          <w:trHeight w:val="507"/>
        </w:trPr>
        <w:tc>
          <w:tcPr>
            <w:tcW w:w="1440" w:type="dxa"/>
          </w:tcPr>
          <w:p w14:paraId="4290472E" w14:textId="77777777" w:rsidR="00DD54BB" w:rsidRPr="00040D0C" w:rsidRDefault="00DD54BB" w:rsidP="00DD54BB">
            <w:pPr>
              <w:rPr>
                <w:rFonts w:ascii="Marianne" w:hAnsi="Marianne" w:cs="Arial"/>
                <w:b/>
                <w:sz w:val="24"/>
                <w:szCs w:val="24"/>
              </w:rPr>
            </w:pPr>
            <w:r w:rsidRPr="00040D0C">
              <w:rPr>
                <w:rFonts w:ascii="Marianne" w:hAnsi="Marianne" w:cs="Arial"/>
                <w:b/>
                <w:sz w:val="24"/>
                <w:szCs w:val="24"/>
              </w:rPr>
              <w:t>PRENDRE</w:t>
            </w:r>
          </w:p>
        </w:tc>
        <w:tc>
          <w:tcPr>
            <w:tcW w:w="1843" w:type="dxa"/>
          </w:tcPr>
          <w:p w14:paraId="340796E4"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Elles prennent</w:t>
            </w:r>
          </w:p>
        </w:tc>
        <w:tc>
          <w:tcPr>
            <w:tcW w:w="1985" w:type="dxa"/>
          </w:tcPr>
          <w:p w14:paraId="22346C5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(Nous)prenons</w:t>
            </w:r>
          </w:p>
        </w:tc>
        <w:tc>
          <w:tcPr>
            <w:tcW w:w="1984" w:type="dxa"/>
          </w:tcPr>
          <w:p w14:paraId="502D1255"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Tu pris</w:t>
            </w:r>
          </w:p>
        </w:tc>
        <w:tc>
          <w:tcPr>
            <w:tcW w:w="2126" w:type="dxa"/>
          </w:tcPr>
          <w:p w14:paraId="6C2520B7" w14:textId="77777777" w:rsidR="00DD54BB" w:rsidRPr="00040D0C" w:rsidRDefault="00DD54BB" w:rsidP="00DD54BB">
            <w:pPr>
              <w:rPr>
                <w:rFonts w:ascii="Marianne" w:hAnsi="Marianne" w:cs="Arial"/>
                <w:color w:val="00B050"/>
                <w:sz w:val="24"/>
                <w:szCs w:val="24"/>
              </w:rPr>
            </w:pPr>
            <w:r w:rsidRPr="00040D0C">
              <w:rPr>
                <w:rFonts w:ascii="Marianne" w:hAnsi="Marianne" w:cs="Arial"/>
                <w:color w:val="00B050"/>
                <w:sz w:val="24"/>
                <w:szCs w:val="24"/>
              </w:rPr>
              <w:t>Nous avions pris</w:t>
            </w:r>
          </w:p>
        </w:tc>
      </w:tr>
    </w:tbl>
    <w:p w14:paraId="16F0F0BF" w14:textId="0842A8B4" w:rsidR="00DD54BB" w:rsidRPr="00040D0C" w:rsidRDefault="00DD54BB" w:rsidP="00E9459C">
      <w:pPr>
        <w:widowControl w:val="0"/>
        <w:autoSpaceDE w:val="0"/>
        <w:autoSpaceDN w:val="0"/>
        <w:spacing w:after="240"/>
        <w:jc w:val="both"/>
        <w:rPr>
          <w:rFonts w:ascii="Marianne" w:eastAsia="Times New Roman" w:hAnsi="Marianne" w:cs="Arial"/>
        </w:rPr>
      </w:pPr>
    </w:p>
    <w:p w14:paraId="2405604F" w14:textId="3669F46D" w:rsidR="00E9459C" w:rsidRPr="00040D0C" w:rsidRDefault="00947708" w:rsidP="00947708">
      <w:pPr>
        <w:widowControl w:val="0"/>
        <w:autoSpaceDE w:val="0"/>
        <w:autoSpaceDN w:val="0"/>
        <w:spacing w:line="276" w:lineRule="auto"/>
        <w:rPr>
          <w:rFonts w:ascii="Marianne" w:eastAsia="Times New Roman" w:hAnsi="Marianne" w:cs="Arial"/>
        </w:rPr>
      </w:pPr>
      <w:r w:rsidRPr="00040D0C">
        <w:rPr>
          <w:rFonts w:ascii="Marianne" w:eastAsia="Times New Roman" w:hAnsi="Marianne" w:cs="Arial"/>
          <w:b/>
        </w:rPr>
        <w:t>Exercice 9</w:t>
      </w:r>
      <w:r w:rsidRPr="00040D0C">
        <w:rPr>
          <w:rFonts w:ascii="Calibri" w:eastAsia="Times New Roman" w:hAnsi="Calibri" w:cs="Calibri"/>
          <w:b/>
        </w:rPr>
        <w:t> </w:t>
      </w:r>
    </w:p>
    <w:p w14:paraId="0A3D3982" w14:textId="5AFE39BF" w:rsidR="00947708" w:rsidRPr="00040D0C" w:rsidRDefault="00E9459C" w:rsidP="00947708">
      <w:pPr>
        <w:widowControl w:val="0"/>
        <w:autoSpaceDE w:val="0"/>
        <w:autoSpaceDN w:val="0"/>
        <w:spacing w:line="276" w:lineRule="auto"/>
        <w:rPr>
          <w:rFonts w:ascii="Marianne" w:eastAsia="Times New Roman" w:hAnsi="Marianne" w:cs="Arial"/>
          <w:b/>
        </w:rPr>
      </w:pPr>
      <w:r w:rsidRPr="00040D0C">
        <w:rPr>
          <w:rFonts w:ascii="Marianne" w:eastAsia="Times New Roman" w:hAnsi="Marianne" w:cs="Arial"/>
          <w:b/>
        </w:rPr>
        <w:t>Compétence</w:t>
      </w:r>
      <w:r w:rsidRPr="00040D0C">
        <w:rPr>
          <w:rFonts w:ascii="Calibri" w:eastAsia="Times New Roman" w:hAnsi="Calibri" w:cs="Calibri"/>
          <w:b/>
        </w:rPr>
        <w:t> </w:t>
      </w:r>
      <w:r w:rsidRPr="00040D0C">
        <w:rPr>
          <w:rFonts w:ascii="Marianne" w:eastAsia="Times New Roman" w:hAnsi="Marianne" w:cs="Arial"/>
          <w:b/>
        </w:rPr>
        <w:t xml:space="preserve">: </w:t>
      </w:r>
      <w:r w:rsidR="00947708" w:rsidRPr="00040D0C">
        <w:rPr>
          <w:rFonts w:ascii="Marianne" w:eastAsia="Times New Roman" w:hAnsi="Marianne" w:cs="Arial"/>
          <w:b/>
        </w:rPr>
        <w:t>Réécrire un texte en respectant les régularités orthographiques</w:t>
      </w:r>
    </w:p>
    <w:p w14:paraId="05FE6048" w14:textId="77777777" w:rsidR="00947708" w:rsidRPr="00040D0C" w:rsidRDefault="00947708" w:rsidP="00947708">
      <w:pPr>
        <w:widowControl w:val="0"/>
        <w:autoSpaceDE w:val="0"/>
        <w:autoSpaceDN w:val="0"/>
        <w:spacing w:line="276" w:lineRule="auto"/>
        <w:jc w:val="both"/>
        <w:rPr>
          <w:rFonts w:ascii="Marianne" w:eastAsia="Times New Roman" w:hAnsi="Marianne" w:cs="Arial"/>
        </w:rPr>
      </w:pPr>
      <w:r w:rsidRPr="00040D0C">
        <w:rPr>
          <w:rFonts w:ascii="Marianne" w:eastAsia="Times New Roman" w:hAnsi="Marianne" w:cs="Arial"/>
          <w:b/>
        </w:rPr>
        <w:t>Consigne</w:t>
      </w:r>
      <w:r w:rsidRPr="00040D0C">
        <w:rPr>
          <w:rFonts w:ascii="Calibri" w:eastAsia="Times New Roman" w:hAnsi="Calibri" w:cs="Calibri"/>
          <w:b/>
        </w:rPr>
        <w:t> </w:t>
      </w:r>
      <w:r w:rsidRPr="00040D0C">
        <w:rPr>
          <w:rFonts w:ascii="Marianne" w:eastAsia="Times New Roman" w:hAnsi="Marianne" w:cs="Arial"/>
          <w:b/>
        </w:rPr>
        <w:t xml:space="preserve">: </w:t>
      </w:r>
      <w:r w:rsidRPr="00040D0C">
        <w:rPr>
          <w:rFonts w:ascii="Marianne" w:eastAsia="Times New Roman" w:hAnsi="Marianne" w:cs="Arial"/>
        </w:rPr>
        <w:t>Réécrivez le passage en remplaçant</w:t>
      </w:r>
      <w:r w:rsidRPr="00040D0C">
        <w:rPr>
          <w:rFonts w:ascii="Calibri" w:eastAsia="Times New Roman" w:hAnsi="Calibri" w:cs="Calibri"/>
        </w:rPr>
        <w:t> </w:t>
      </w:r>
      <w:r w:rsidRPr="00040D0C">
        <w:rPr>
          <w:rFonts w:ascii="Marianne" w:eastAsia="Times New Roman" w:hAnsi="Marianne" w:cs="Marianne"/>
        </w:rPr>
        <w:t>«</w:t>
      </w:r>
      <w:r w:rsidRPr="00040D0C">
        <w:rPr>
          <w:rFonts w:ascii="Calibri" w:eastAsia="Times New Roman" w:hAnsi="Calibri" w:cs="Calibri"/>
        </w:rPr>
        <w:t> </w:t>
      </w:r>
      <w:r w:rsidRPr="00040D0C">
        <w:rPr>
          <w:rFonts w:ascii="Marianne" w:eastAsia="Times New Roman" w:hAnsi="Marianne" w:cs="Arial"/>
        </w:rPr>
        <w:t>j</w:t>
      </w:r>
      <w:r w:rsidRPr="00040D0C">
        <w:rPr>
          <w:rFonts w:ascii="Calibri" w:eastAsia="Times New Roman" w:hAnsi="Calibri" w:cs="Calibri"/>
        </w:rPr>
        <w:t> </w:t>
      </w:r>
      <w:r w:rsidRPr="00040D0C">
        <w:rPr>
          <w:rFonts w:ascii="Marianne" w:eastAsia="Times New Roman" w:hAnsi="Marianne" w:cs="Arial"/>
        </w:rPr>
        <w:t>'</w:t>
      </w:r>
      <w:r w:rsidRPr="00040D0C">
        <w:rPr>
          <w:rFonts w:ascii="Calibri" w:eastAsia="Times New Roman" w:hAnsi="Calibri" w:cs="Calibri"/>
        </w:rPr>
        <w:t> </w:t>
      </w:r>
      <w:r w:rsidRPr="00040D0C">
        <w:rPr>
          <w:rFonts w:ascii="Marianne" w:eastAsia="Times New Roman" w:hAnsi="Marianne" w:cs="Marianne"/>
        </w:rPr>
        <w:t>»</w:t>
      </w:r>
      <w:r w:rsidRPr="00040D0C">
        <w:rPr>
          <w:rFonts w:ascii="Marianne" w:eastAsia="Times New Roman" w:hAnsi="Marianne" w:cs="Arial"/>
        </w:rPr>
        <w:t xml:space="preserve"> par </w:t>
      </w:r>
      <w:r w:rsidRPr="00040D0C">
        <w:rPr>
          <w:rFonts w:ascii="Marianne" w:eastAsia="Times New Roman" w:hAnsi="Marianne" w:cs="Marianne"/>
        </w:rPr>
        <w:t>«</w:t>
      </w:r>
      <w:r w:rsidRPr="00040D0C">
        <w:rPr>
          <w:rFonts w:ascii="Calibri" w:eastAsia="Times New Roman" w:hAnsi="Calibri" w:cs="Calibri"/>
        </w:rPr>
        <w:t> </w:t>
      </w:r>
      <w:r w:rsidRPr="00040D0C">
        <w:rPr>
          <w:rFonts w:ascii="Marianne" w:eastAsia="Times New Roman" w:hAnsi="Marianne" w:cs="Arial"/>
        </w:rPr>
        <w:t>nous</w:t>
      </w:r>
      <w:r w:rsidRPr="00040D0C">
        <w:rPr>
          <w:rFonts w:ascii="Calibri" w:eastAsia="Times New Roman" w:hAnsi="Calibri" w:cs="Calibri"/>
        </w:rPr>
        <w:t> </w:t>
      </w:r>
      <w:r w:rsidRPr="00040D0C">
        <w:rPr>
          <w:rFonts w:ascii="Marianne" w:eastAsia="Times New Roman" w:hAnsi="Marianne" w:cs="Marianne"/>
        </w:rPr>
        <w:t>»</w:t>
      </w:r>
      <w:r w:rsidRPr="00040D0C">
        <w:rPr>
          <w:rFonts w:ascii="Marianne" w:eastAsia="Times New Roman" w:hAnsi="Marianne" w:cs="Arial"/>
        </w:rPr>
        <w:t xml:space="preserve"> : </w:t>
      </w:r>
    </w:p>
    <w:p w14:paraId="0AC05DDC" w14:textId="77777777" w:rsidR="00947708" w:rsidRPr="00040D0C" w:rsidRDefault="00947708" w:rsidP="00947708">
      <w:pPr>
        <w:keepNext/>
        <w:keepLines/>
        <w:spacing w:before="40" w:line="360" w:lineRule="atLeast"/>
        <w:outlineLvl w:val="2"/>
        <w:rPr>
          <w:rFonts w:ascii="Marianne" w:eastAsiaTheme="majorEastAsia" w:hAnsi="Marianne" w:cs="Arial"/>
          <w:color w:val="000000" w:themeColor="text1"/>
        </w:rPr>
      </w:pPr>
      <w:r w:rsidRPr="00040D0C">
        <w:rPr>
          <w:rFonts w:ascii="Marianne" w:eastAsiaTheme="majorEastAsia" w:hAnsi="Marianne" w:cs="Arial"/>
          <w:color w:val="000000" w:themeColor="text1"/>
        </w:rPr>
        <w:t xml:space="preserve">                                Sensation</w:t>
      </w:r>
    </w:p>
    <w:p w14:paraId="10DD8123" w14:textId="77777777" w:rsidR="00947708" w:rsidRPr="00040D0C" w:rsidRDefault="00947708" w:rsidP="00947708">
      <w:pPr>
        <w:spacing w:before="100" w:beforeAutospacing="1" w:after="100" w:afterAutospacing="1"/>
        <w:rPr>
          <w:rFonts w:ascii="Marianne" w:eastAsia="Times New Roman" w:hAnsi="Marianne" w:cs="Arial"/>
          <w:lang w:eastAsia="fr-FR"/>
        </w:rPr>
      </w:pPr>
      <w:r w:rsidRPr="00040D0C">
        <w:rPr>
          <w:rFonts w:ascii="Marianne" w:eastAsia="Times New Roman" w:hAnsi="Marianne" w:cs="Arial"/>
          <w:lang w:eastAsia="fr-FR"/>
        </w:rPr>
        <w:t>Par les soirs bleus d’été, j’irai dans les sentiers,</w:t>
      </w:r>
      <w:r w:rsidRPr="00040D0C">
        <w:rPr>
          <w:rFonts w:ascii="Marianne" w:eastAsia="Times New Roman" w:hAnsi="Marianne" w:cs="Arial"/>
          <w:lang w:eastAsia="fr-FR"/>
        </w:rPr>
        <w:br/>
        <w:t>Picoté par les blés, fouler l’herbe menue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R</w:t>
      </w:r>
      <w:r w:rsidRPr="00040D0C">
        <w:rPr>
          <w:rFonts w:ascii="Marianne" w:eastAsia="Times New Roman" w:hAnsi="Marianne" w:cs="Marianne"/>
          <w:lang w:eastAsia="fr-FR"/>
        </w:rPr>
        <w:t>ê</w:t>
      </w:r>
      <w:r w:rsidRPr="00040D0C">
        <w:rPr>
          <w:rFonts w:ascii="Marianne" w:eastAsia="Times New Roman" w:hAnsi="Marianne" w:cs="Arial"/>
          <w:lang w:eastAsia="fr-FR"/>
        </w:rPr>
        <w:t>veur, j</w:t>
      </w:r>
      <w:r w:rsidRPr="00040D0C">
        <w:rPr>
          <w:rFonts w:ascii="Marianne" w:eastAsia="Times New Roman" w:hAnsi="Marianne" w:cs="Marianne"/>
          <w:lang w:eastAsia="fr-FR"/>
        </w:rPr>
        <w:t>’</w:t>
      </w:r>
      <w:r w:rsidRPr="00040D0C">
        <w:rPr>
          <w:rFonts w:ascii="Marianne" w:eastAsia="Times New Roman" w:hAnsi="Marianne" w:cs="Arial"/>
          <w:lang w:eastAsia="fr-FR"/>
        </w:rPr>
        <w:t>en sentirai la fra</w:t>
      </w:r>
      <w:r w:rsidRPr="00040D0C">
        <w:rPr>
          <w:rFonts w:ascii="Marianne" w:eastAsia="Times New Roman" w:hAnsi="Marianne" w:cs="Marianne"/>
          <w:lang w:eastAsia="fr-FR"/>
        </w:rPr>
        <w:t>î</w:t>
      </w:r>
      <w:r w:rsidRPr="00040D0C">
        <w:rPr>
          <w:rFonts w:ascii="Marianne" w:eastAsia="Times New Roman" w:hAnsi="Marianne" w:cs="Arial"/>
          <w:lang w:eastAsia="fr-FR"/>
        </w:rPr>
        <w:t xml:space="preserve">cheur </w:t>
      </w:r>
      <w:r w:rsidRPr="00040D0C">
        <w:rPr>
          <w:rFonts w:ascii="Marianne" w:eastAsia="Times New Roman" w:hAnsi="Marianne" w:cs="Marianne"/>
          <w:lang w:eastAsia="fr-FR"/>
        </w:rPr>
        <w:t>à</w:t>
      </w:r>
      <w:r w:rsidRPr="00040D0C">
        <w:rPr>
          <w:rFonts w:ascii="Marianne" w:eastAsia="Times New Roman" w:hAnsi="Marianne" w:cs="Arial"/>
          <w:lang w:eastAsia="fr-FR"/>
        </w:rPr>
        <w:t xml:space="preserve"> mes pieds.</w:t>
      </w:r>
      <w:r w:rsidRPr="00040D0C">
        <w:rPr>
          <w:rFonts w:ascii="Marianne" w:eastAsia="Times New Roman" w:hAnsi="Marianne" w:cs="Arial"/>
          <w:lang w:eastAsia="fr-FR"/>
        </w:rPr>
        <w:br/>
        <w:t>Je laisserai le vent baigner ma t</w:t>
      </w:r>
      <w:r w:rsidRPr="00040D0C">
        <w:rPr>
          <w:rFonts w:ascii="Marianne" w:eastAsia="Times New Roman" w:hAnsi="Marianne" w:cs="Marianne"/>
          <w:lang w:eastAsia="fr-FR"/>
        </w:rPr>
        <w:t>ê</w:t>
      </w:r>
      <w:r w:rsidRPr="00040D0C">
        <w:rPr>
          <w:rFonts w:ascii="Marianne" w:eastAsia="Times New Roman" w:hAnsi="Marianne" w:cs="Arial"/>
          <w:lang w:eastAsia="fr-FR"/>
        </w:rPr>
        <w:t>te nue</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r>
      <w:r w:rsidRPr="00040D0C">
        <w:rPr>
          <w:rFonts w:ascii="Marianne" w:eastAsia="Times New Roman" w:hAnsi="Marianne" w:cs="Arial"/>
          <w:lang w:eastAsia="fr-FR"/>
        </w:rPr>
        <w:br/>
        <w:t>Je ne parlerai pas, je ne penserai rien</w:t>
      </w:r>
      <w:r w:rsidRPr="00040D0C">
        <w:rPr>
          <w:rFonts w:ascii="Calibri" w:eastAsia="Times New Roman" w:hAnsi="Calibri" w:cs="Calibri"/>
          <w:lang w:eastAsia="fr-FR"/>
        </w:rPr>
        <w:t> </w:t>
      </w:r>
      <w:r w:rsidRPr="00040D0C">
        <w:rPr>
          <w:rFonts w:ascii="Marianne" w:eastAsia="Times New Roman" w:hAnsi="Marianne" w:cs="Arial"/>
          <w:lang w:eastAsia="fr-FR"/>
        </w:rPr>
        <w:t>:</w:t>
      </w:r>
      <w:r w:rsidRPr="00040D0C">
        <w:rPr>
          <w:rFonts w:ascii="Marianne" w:eastAsia="Times New Roman" w:hAnsi="Marianne" w:cs="Arial"/>
          <w:lang w:eastAsia="fr-FR"/>
        </w:rPr>
        <w:br/>
        <w:t>Mais l</w:t>
      </w:r>
      <w:r w:rsidRPr="00040D0C">
        <w:rPr>
          <w:rFonts w:ascii="Marianne" w:eastAsia="Times New Roman" w:hAnsi="Marianne" w:cs="Marianne"/>
          <w:lang w:eastAsia="fr-FR"/>
        </w:rPr>
        <w:t>’</w:t>
      </w:r>
      <w:r w:rsidRPr="00040D0C">
        <w:rPr>
          <w:rFonts w:ascii="Marianne" w:eastAsia="Times New Roman" w:hAnsi="Marianne" w:cs="Arial"/>
          <w:lang w:eastAsia="fr-FR"/>
        </w:rPr>
        <w:t>amour infini me montera dans l</w:t>
      </w:r>
      <w:r w:rsidRPr="00040D0C">
        <w:rPr>
          <w:rFonts w:ascii="Marianne" w:eastAsia="Times New Roman" w:hAnsi="Marianne" w:cs="Marianne"/>
          <w:lang w:eastAsia="fr-FR"/>
        </w:rPr>
        <w:t>’â</w:t>
      </w:r>
      <w:r w:rsidRPr="00040D0C">
        <w:rPr>
          <w:rFonts w:ascii="Marianne" w:eastAsia="Times New Roman" w:hAnsi="Marianne" w:cs="Arial"/>
          <w:lang w:eastAsia="fr-FR"/>
        </w:rPr>
        <w:t>me,</w:t>
      </w:r>
      <w:r w:rsidRPr="00040D0C">
        <w:rPr>
          <w:rFonts w:ascii="Marianne" w:eastAsia="Times New Roman" w:hAnsi="Marianne" w:cs="Arial"/>
          <w:lang w:eastAsia="fr-FR"/>
        </w:rPr>
        <w:br/>
        <w:t>Et j</w:t>
      </w:r>
      <w:r w:rsidRPr="00040D0C">
        <w:rPr>
          <w:rFonts w:ascii="Marianne" w:eastAsia="Times New Roman" w:hAnsi="Marianne" w:cs="Marianne"/>
          <w:lang w:eastAsia="fr-FR"/>
        </w:rPr>
        <w:t>’</w:t>
      </w:r>
      <w:r w:rsidRPr="00040D0C">
        <w:rPr>
          <w:rFonts w:ascii="Marianne" w:eastAsia="Times New Roman" w:hAnsi="Marianne" w:cs="Arial"/>
          <w:lang w:eastAsia="fr-FR"/>
        </w:rPr>
        <w:t>irai loin, bien loin, comme un boh</w:t>
      </w:r>
      <w:r w:rsidRPr="00040D0C">
        <w:rPr>
          <w:rFonts w:ascii="Marianne" w:eastAsia="Times New Roman" w:hAnsi="Marianne" w:cs="Marianne"/>
          <w:lang w:eastAsia="fr-FR"/>
        </w:rPr>
        <w:t>é</w:t>
      </w:r>
      <w:r w:rsidRPr="00040D0C">
        <w:rPr>
          <w:rFonts w:ascii="Marianne" w:eastAsia="Times New Roman" w:hAnsi="Marianne" w:cs="Arial"/>
          <w:lang w:eastAsia="fr-FR"/>
        </w:rPr>
        <w:t>mien</w:t>
      </w:r>
      <w:r w:rsidRPr="00040D0C">
        <w:rPr>
          <w:rFonts w:ascii="Marianne" w:eastAsia="Times New Roman" w:hAnsi="Marianne" w:cs="Arial"/>
          <w:lang w:eastAsia="fr-FR"/>
        </w:rPr>
        <w:br/>
        <w:t xml:space="preserve">Par la Nature, </w:t>
      </w:r>
      <w:r w:rsidRPr="00040D0C">
        <w:rPr>
          <w:rFonts w:ascii="Marianne" w:eastAsia="Times New Roman" w:hAnsi="Marianne" w:cs="Marianne"/>
          <w:lang w:eastAsia="fr-FR"/>
        </w:rPr>
        <w:t>—</w:t>
      </w:r>
      <w:r w:rsidRPr="00040D0C">
        <w:rPr>
          <w:rFonts w:ascii="Marianne" w:eastAsia="Times New Roman" w:hAnsi="Marianne" w:cs="Arial"/>
          <w:lang w:eastAsia="fr-FR"/>
        </w:rPr>
        <w:t xml:space="preserve"> heureux comme avec une femme. </w:t>
      </w:r>
    </w:p>
    <w:p w14:paraId="1CAFE8BE" w14:textId="77777777" w:rsidR="00947708" w:rsidRPr="00040D0C" w:rsidRDefault="00947708" w:rsidP="00947708">
      <w:pPr>
        <w:rPr>
          <w:rFonts w:ascii="Marianne" w:hAnsi="Marianne" w:cs="Arial"/>
        </w:rPr>
      </w:pPr>
    </w:p>
    <w:p w14:paraId="23809060" w14:textId="77777777" w:rsidR="00947708" w:rsidRPr="00040D0C" w:rsidRDefault="00947708" w:rsidP="00947708">
      <w:pPr>
        <w:jc w:val="right"/>
        <w:rPr>
          <w:rFonts w:ascii="Marianne" w:hAnsi="Marianne" w:cs="Arial"/>
        </w:rPr>
      </w:pPr>
      <w:r w:rsidRPr="00040D0C">
        <w:rPr>
          <w:rFonts w:ascii="Marianne" w:hAnsi="Marianne" w:cs="Arial"/>
        </w:rPr>
        <w:t>Rimbaud, «</w:t>
      </w:r>
      <w:r w:rsidRPr="00040D0C">
        <w:rPr>
          <w:rFonts w:ascii="Calibri" w:hAnsi="Calibri" w:cs="Calibri"/>
        </w:rPr>
        <w:t> </w:t>
      </w:r>
      <w:r w:rsidRPr="00040D0C">
        <w:rPr>
          <w:rFonts w:ascii="Marianne" w:hAnsi="Marianne" w:cs="Arial"/>
        </w:rPr>
        <w:t>Sensation</w:t>
      </w:r>
      <w:r w:rsidRPr="00040D0C">
        <w:rPr>
          <w:rFonts w:ascii="Calibri" w:hAnsi="Calibri" w:cs="Calibri"/>
        </w:rPr>
        <w:t> </w:t>
      </w:r>
      <w:r w:rsidRPr="00040D0C">
        <w:rPr>
          <w:rFonts w:ascii="Marianne" w:hAnsi="Marianne" w:cs="Marianne"/>
        </w:rPr>
        <w:t>»</w:t>
      </w:r>
      <w:r w:rsidRPr="00040D0C">
        <w:rPr>
          <w:rFonts w:ascii="Marianne" w:hAnsi="Marianne" w:cs="Arial"/>
        </w:rPr>
        <w:t xml:space="preserve">, </w:t>
      </w:r>
      <w:r w:rsidRPr="00040D0C">
        <w:rPr>
          <w:rFonts w:ascii="Marianne" w:hAnsi="Marianne" w:cs="Arial"/>
          <w:i/>
          <w:iCs/>
        </w:rPr>
        <w:t>Cahier de Douai</w:t>
      </w:r>
      <w:r w:rsidRPr="00040D0C">
        <w:rPr>
          <w:rFonts w:ascii="Marianne" w:hAnsi="Marianne" w:cs="Arial"/>
        </w:rPr>
        <w:t>, mars 1870</w:t>
      </w:r>
    </w:p>
    <w:p w14:paraId="0843B2DB" w14:textId="77777777" w:rsidR="005B1580" w:rsidRPr="00040D0C" w:rsidRDefault="005B1580" w:rsidP="00971DA7">
      <w:pPr>
        <w:rPr>
          <w:rFonts w:ascii="Marianne" w:hAnsi="Marianne" w:cs="Arial"/>
          <w:b/>
          <w:bCs/>
        </w:rPr>
      </w:pPr>
    </w:p>
    <w:p w14:paraId="7A6C5A85" w14:textId="44E903A2" w:rsidR="0062057E" w:rsidRPr="00040D0C" w:rsidRDefault="0062057E" w:rsidP="0062057E">
      <w:pPr>
        <w:spacing w:before="100" w:beforeAutospacing="1" w:after="100" w:afterAutospacing="1"/>
        <w:rPr>
          <w:rFonts w:ascii="Marianne" w:eastAsia="Times New Roman" w:hAnsi="Marianne" w:cs="Arial"/>
          <w:color w:val="00B050"/>
          <w:lang w:eastAsia="fr-FR"/>
        </w:rPr>
      </w:pPr>
      <w:r w:rsidRPr="00040D0C">
        <w:rPr>
          <w:rFonts w:ascii="Marianne" w:eastAsia="Times New Roman" w:hAnsi="Marianne" w:cs="Arial"/>
          <w:color w:val="00B050"/>
          <w:lang w:eastAsia="fr-FR"/>
        </w:rPr>
        <w:t xml:space="preserve">Par les soirs bleus d’été, </w:t>
      </w:r>
      <w:r w:rsidRPr="00040D0C">
        <w:rPr>
          <w:rFonts w:ascii="Marianne" w:eastAsia="Times New Roman" w:hAnsi="Marianne" w:cs="Arial"/>
          <w:color w:val="00B050"/>
          <w:u w:val="single"/>
          <w:lang w:eastAsia="fr-FR"/>
        </w:rPr>
        <w:t>nous irons</w:t>
      </w:r>
      <w:r w:rsidRPr="00040D0C">
        <w:rPr>
          <w:rFonts w:ascii="Marianne" w:eastAsia="Times New Roman" w:hAnsi="Marianne" w:cs="Arial"/>
          <w:color w:val="00B050"/>
          <w:lang w:eastAsia="fr-FR"/>
        </w:rPr>
        <w:t xml:space="preserve"> dans les sentiers,</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 xml:space="preserve">Picotés </w:t>
      </w:r>
      <w:r w:rsidRPr="00040D0C">
        <w:rPr>
          <w:rFonts w:ascii="Marianne" w:eastAsia="Times New Roman" w:hAnsi="Marianne" w:cs="Arial"/>
          <w:color w:val="00B050"/>
          <w:lang w:eastAsia="fr-FR"/>
        </w:rPr>
        <w:t>par les blés, fouler l’herbe menue</w:t>
      </w:r>
      <w:r w:rsidRPr="00040D0C">
        <w:rPr>
          <w:rFonts w:ascii="Calibri" w:eastAsia="Times New Roman" w:hAnsi="Calibri" w:cs="Calibri"/>
          <w:color w:val="00B050"/>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Rêveurs</w:t>
      </w:r>
      <w:r w:rsidRPr="00040D0C">
        <w:rPr>
          <w:rFonts w:ascii="Marianne" w:eastAsia="Times New Roman" w:hAnsi="Marianne" w:cs="Arial"/>
          <w:color w:val="00B050"/>
          <w:lang w:eastAsia="fr-FR"/>
        </w:rPr>
        <w:t xml:space="preserve">,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en </w:t>
      </w:r>
      <w:r w:rsidRPr="00040D0C">
        <w:rPr>
          <w:rFonts w:ascii="Marianne" w:eastAsia="Times New Roman" w:hAnsi="Marianne" w:cs="Arial"/>
          <w:color w:val="00B050"/>
          <w:u w:val="single"/>
          <w:lang w:eastAsia="fr-FR"/>
        </w:rPr>
        <w:t>sentirons</w:t>
      </w:r>
      <w:r w:rsidRPr="00040D0C">
        <w:rPr>
          <w:rFonts w:ascii="Marianne" w:eastAsia="Times New Roman" w:hAnsi="Marianne" w:cs="Arial"/>
          <w:color w:val="00B050"/>
          <w:lang w:eastAsia="fr-FR"/>
        </w:rPr>
        <w:t xml:space="preserve"> la fraîcheur à </w:t>
      </w:r>
      <w:r w:rsidRPr="00040D0C">
        <w:rPr>
          <w:rFonts w:ascii="Marianne" w:eastAsia="Times New Roman" w:hAnsi="Marianne" w:cs="Arial"/>
          <w:color w:val="00B050"/>
          <w:u w:val="single"/>
          <w:lang w:eastAsia="fr-FR"/>
        </w:rPr>
        <w:t>nos</w:t>
      </w:r>
      <w:r w:rsidRPr="00040D0C">
        <w:rPr>
          <w:rFonts w:ascii="Marianne" w:eastAsia="Times New Roman" w:hAnsi="Marianne" w:cs="Arial"/>
          <w:color w:val="00B050"/>
          <w:lang w:eastAsia="fr-FR"/>
        </w:rPr>
        <w:t xml:space="preserve"> pieds.</w:t>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Nous laisserons</w:t>
      </w:r>
      <w:r w:rsidRPr="00040D0C">
        <w:rPr>
          <w:rFonts w:ascii="Marianne" w:eastAsia="Times New Roman" w:hAnsi="Marianne" w:cs="Arial"/>
          <w:color w:val="00B050"/>
          <w:lang w:eastAsia="fr-FR"/>
        </w:rPr>
        <w:t xml:space="preserve"> le vent baigner </w:t>
      </w:r>
      <w:r w:rsidRPr="00040D0C">
        <w:rPr>
          <w:rFonts w:ascii="Marianne" w:eastAsia="Times New Roman" w:hAnsi="Marianne" w:cs="Arial"/>
          <w:color w:val="00B050"/>
          <w:u w:val="single"/>
          <w:lang w:eastAsia="fr-FR"/>
        </w:rPr>
        <w:t>nos têtes nues</w:t>
      </w:r>
      <w:r w:rsidRPr="00040D0C">
        <w:rPr>
          <w:rFonts w:ascii="Calibri" w:eastAsia="Times New Roman" w:hAnsi="Calibri" w:cs="Calibri"/>
          <w:color w:val="00B050"/>
          <w:u w:val="single"/>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r>
      <w:r w:rsidRPr="00040D0C">
        <w:rPr>
          <w:rFonts w:ascii="Marianne" w:eastAsia="Times New Roman" w:hAnsi="Marianne" w:cs="Arial"/>
          <w:color w:val="00B050"/>
          <w:lang w:eastAsia="fr-FR"/>
        </w:rPr>
        <w:br/>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ne p</w:t>
      </w:r>
      <w:r w:rsidRPr="00040D0C">
        <w:rPr>
          <w:rFonts w:ascii="Marianne" w:eastAsia="Times New Roman" w:hAnsi="Marianne" w:cs="Arial"/>
          <w:color w:val="00B050"/>
          <w:u w:val="single"/>
          <w:lang w:eastAsia="fr-FR"/>
        </w:rPr>
        <w:t>arlerons</w:t>
      </w:r>
      <w:r w:rsidRPr="00040D0C">
        <w:rPr>
          <w:rFonts w:ascii="Marianne" w:eastAsia="Times New Roman" w:hAnsi="Marianne" w:cs="Arial"/>
          <w:color w:val="00B050"/>
          <w:lang w:eastAsia="fr-FR"/>
        </w:rPr>
        <w:t xml:space="preserve"> pas,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ne </w:t>
      </w:r>
      <w:r w:rsidRPr="00040D0C">
        <w:rPr>
          <w:rFonts w:ascii="Marianne" w:eastAsia="Times New Roman" w:hAnsi="Marianne" w:cs="Arial"/>
          <w:color w:val="00B050"/>
          <w:u w:val="single"/>
          <w:lang w:eastAsia="fr-FR"/>
        </w:rPr>
        <w:t xml:space="preserve">penserons </w:t>
      </w:r>
      <w:r w:rsidRPr="00040D0C">
        <w:rPr>
          <w:rFonts w:ascii="Marianne" w:eastAsia="Times New Roman" w:hAnsi="Marianne" w:cs="Arial"/>
          <w:color w:val="00B050"/>
          <w:lang w:eastAsia="fr-FR"/>
        </w:rPr>
        <w:t>rien</w:t>
      </w:r>
      <w:r w:rsidRPr="00040D0C">
        <w:rPr>
          <w:rFonts w:ascii="Calibri" w:eastAsia="Times New Roman" w:hAnsi="Calibri" w:cs="Calibri"/>
          <w:color w:val="00B050"/>
          <w:lang w:eastAsia="fr-FR"/>
        </w:rPr>
        <w:t> </w:t>
      </w:r>
      <w:r w:rsidRPr="00040D0C">
        <w:rPr>
          <w:rFonts w:ascii="Marianne" w:eastAsia="Times New Roman" w:hAnsi="Marianne" w:cs="Arial"/>
          <w:color w:val="00B050"/>
          <w:lang w:eastAsia="fr-FR"/>
        </w:rPr>
        <w:t>:</w:t>
      </w:r>
      <w:r w:rsidRPr="00040D0C">
        <w:rPr>
          <w:rFonts w:ascii="Marianne" w:eastAsia="Times New Roman" w:hAnsi="Marianne" w:cs="Arial"/>
          <w:color w:val="00B050"/>
          <w:lang w:eastAsia="fr-FR"/>
        </w:rPr>
        <w:br/>
        <w:t>Mais l</w:t>
      </w:r>
      <w:r w:rsidRPr="00040D0C">
        <w:rPr>
          <w:rFonts w:ascii="Marianne" w:eastAsia="Times New Roman" w:hAnsi="Marianne" w:cs="Marianne"/>
          <w:color w:val="00B050"/>
          <w:lang w:eastAsia="fr-FR"/>
        </w:rPr>
        <w:t>’</w:t>
      </w:r>
      <w:r w:rsidRPr="00040D0C">
        <w:rPr>
          <w:rFonts w:ascii="Marianne" w:eastAsia="Times New Roman" w:hAnsi="Marianne" w:cs="Arial"/>
          <w:color w:val="00B050"/>
          <w:lang w:eastAsia="fr-FR"/>
        </w:rPr>
        <w:t xml:space="preserve">amour infini </w:t>
      </w:r>
      <w:r w:rsidRPr="00040D0C">
        <w:rPr>
          <w:rFonts w:ascii="Marianne" w:eastAsia="Times New Roman" w:hAnsi="Marianne" w:cs="Arial"/>
          <w:color w:val="00B050"/>
          <w:u w:val="single"/>
          <w:lang w:eastAsia="fr-FR"/>
        </w:rPr>
        <w:t>nous</w:t>
      </w:r>
      <w:r w:rsidRPr="00040D0C">
        <w:rPr>
          <w:rFonts w:ascii="Marianne" w:eastAsia="Times New Roman" w:hAnsi="Marianne" w:cs="Arial"/>
          <w:color w:val="00B050"/>
          <w:lang w:eastAsia="fr-FR"/>
        </w:rPr>
        <w:t xml:space="preserve"> montera dans l’âme,</w:t>
      </w:r>
      <w:r w:rsidRPr="00040D0C">
        <w:rPr>
          <w:rFonts w:ascii="Marianne" w:eastAsia="Times New Roman" w:hAnsi="Marianne" w:cs="Arial"/>
          <w:color w:val="00B050"/>
          <w:lang w:eastAsia="fr-FR"/>
        </w:rPr>
        <w:br/>
        <w:t xml:space="preserve">Et </w:t>
      </w:r>
      <w:r w:rsidRPr="00040D0C">
        <w:rPr>
          <w:rFonts w:ascii="Marianne" w:eastAsia="Times New Roman" w:hAnsi="Marianne" w:cs="Arial"/>
          <w:color w:val="00B050"/>
          <w:u w:val="single"/>
          <w:lang w:eastAsia="fr-FR"/>
        </w:rPr>
        <w:t>nous irons</w:t>
      </w:r>
      <w:r w:rsidRPr="00040D0C">
        <w:rPr>
          <w:rFonts w:ascii="Marianne" w:eastAsia="Times New Roman" w:hAnsi="Marianne" w:cs="Arial"/>
          <w:color w:val="00B050"/>
          <w:lang w:eastAsia="fr-FR"/>
        </w:rPr>
        <w:t xml:space="preserve"> loin, bien loin, comme un bohémien</w:t>
      </w:r>
      <w:r w:rsidR="00DB5FAE">
        <w:rPr>
          <w:rFonts w:ascii="Marianne" w:eastAsia="Times New Roman" w:hAnsi="Marianne" w:cs="Arial"/>
          <w:color w:val="00B050"/>
          <w:lang w:eastAsia="fr-FR"/>
        </w:rPr>
        <w:t xml:space="preserve"> / comme des bohémiens (les deux formes peuvent être acceptées) </w:t>
      </w:r>
      <w:bookmarkStart w:id="1" w:name="_GoBack"/>
      <w:bookmarkEnd w:id="1"/>
      <w:r w:rsidRPr="00040D0C">
        <w:rPr>
          <w:rFonts w:ascii="Marianne" w:eastAsia="Times New Roman" w:hAnsi="Marianne" w:cs="Arial"/>
          <w:color w:val="00B050"/>
          <w:lang w:eastAsia="fr-FR"/>
        </w:rPr>
        <w:br/>
        <w:t xml:space="preserve">Par la Nature, — heureux comme avec une femme. </w:t>
      </w:r>
    </w:p>
    <w:p w14:paraId="3CF3747A" w14:textId="4DDE002C" w:rsidR="0062057E" w:rsidRPr="00040D0C" w:rsidRDefault="0062057E" w:rsidP="008B4130">
      <w:pPr>
        <w:rPr>
          <w:rFonts w:ascii="Marianne" w:hAnsi="Marianne" w:cs="Arial"/>
          <w:b/>
          <w:bCs/>
        </w:rPr>
      </w:pPr>
    </w:p>
    <w:p w14:paraId="7356B59D" w14:textId="77777777" w:rsidR="0062057E" w:rsidRPr="00040D0C" w:rsidRDefault="0062057E" w:rsidP="008B4130">
      <w:pPr>
        <w:rPr>
          <w:rFonts w:ascii="Marianne" w:hAnsi="Marianne" w:cs="Arial"/>
          <w:b/>
          <w:bCs/>
        </w:rPr>
      </w:pPr>
    </w:p>
    <w:p w14:paraId="6A584EF7" w14:textId="3C6E6CF5" w:rsidR="008B4130" w:rsidRPr="00040D0C" w:rsidRDefault="008B4130" w:rsidP="008B4130">
      <w:pPr>
        <w:rPr>
          <w:rFonts w:ascii="Marianne" w:hAnsi="Marianne" w:cs="Arial"/>
          <w:b/>
          <w:bCs/>
        </w:rPr>
      </w:pPr>
      <w:r w:rsidRPr="00040D0C">
        <w:rPr>
          <w:rFonts w:ascii="Marianne" w:hAnsi="Marianne" w:cs="Arial"/>
          <w:b/>
          <w:bCs/>
        </w:rPr>
        <w:t>Exercice 10</w:t>
      </w:r>
      <w:r w:rsidRPr="00040D0C">
        <w:rPr>
          <w:rFonts w:ascii="Calibri" w:hAnsi="Calibri" w:cs="Calibri"/>
          <w:b/>
          <w:bCs/>
        </w:rPr>
        <w:t> </w:t>
      </w:r>
      <w:r w:rsidRPr="00040D0C">
        <w:rPr>
          <w:rFonts w:ascii="Marianne" w:hAnsi="Marianne" w:cs="Arial"/>
          <w:b/>
          <w:bCs/>
        </w:rPr>
        <w:t xml:space="preserve">: </w:t>
      </w:r>
    </w:p>
    <w:p w14:paraId="7018DB32" w14:textId="77777777" w:rsidR="008B4130" w:rsidRPr="00040D0C" w:rsidRDefault="008B4130" w:rsidP="00947708">
      <w:pPr>
        <w:rPr>
          <w:rFonts w:ascii="Marianne" w:hAnsi="Marianne" w:cs="Arial"/>
          <w:b/>
          <w:bCs/>
          <w:u w:val="single"/>
        </w:rPr>
      </w:pPr>
    </w:p>
    <w:p w14:paraId="7229ABFF" w14:textId="02D2E7F2" w:rsidR="00947708" w:rsidRPr="00040D0C" w:rsidRDefault="00947708" w:rsidP="00947708">
      <w:pPr>
        <w:rPr>
          <w:rFonts w:ascii="Marianne" w:hAnsi="Marianne" w:cs="Arial"/>
          <w:b/>
          <w:bCs/>
        </w:rPr>
      </w:pPr>
      <w:r w:rsidRPr="00040D0C">
        <w:rPr>
          <w:rFonts w:ascii="Marianne" w:hAnsi="Marianne" w:cs="Arial"/>
          <w:b/>
          <w:bCs/>
        </w:rPr>
        <w:t>Compétence</w:t>
      </w:r>
      <w:r w:rsidRPr="00040D0C">
        <w:rPr>
          <w:rFonts w:ascii="Calibri" w:hAnsi="Calibri" w:cs="Calibri"/>
          <w:b/>
          <w:bCs/>
        </w:rPr>
        <w:t> </w:t>
      </w:r>
      <w:r w:rsidRPr="00040D0C">
        <w:rPr>
          <w:rFonts w:ascii="Marianne" w:hAnsi="Marianne" w:cs="Arial"/>
          <w:b/>
          <w:bCs/>
        </w:rPr>
        <w:t>:</w:t>
      </w:r>
      <w:r w:rsidRPr="00040D0C">
        <w:rPr>
          <w:rFonts w:ascii="Marianne" w:hAnsi="Marianne" w:cs="Arial"/>
        </w:rPr>
        <w:t xml:space="preserve"> </w:t>
      </w:r>
      <w:r w:rsidRPr="00040D0C">
        <w:rPr>
          <w:rFonts w:ascii="Marianne" w:hAnsi="Marianne" w:cs="Arial"/>
          <w:b/>
          <w:bCs/>
        </w:rPr>
        <w:t>Enrichir et structurer le lexique</w:t>
      </w:r>
    </w:p>
    <w:p w14:paraId="04252415" w14:textId="77777777" w:rsidR="005B1580" w:rsidRPr="00040D0C" w:rsidRDefault="005B1580" w:rsidP="00971DA7">
      <w:pPr>
        <w:rPr>
          <w:rFonts w:ascii="Marianne" w:hAnsi="Marianne" w:cs="Arial"/>
          <w:b/>
          <w:bCs/>
        </w:rPr>
      </w:pPr>
    </w:p>
    <w:p w14:paraId="7449E62F" w14:textId="77777777" w:rsidR="007E3267" w:rsidRPr="00040D0C" w:rsidRDefault="007E3267" w:rsidP="007E3267">
      <w:pPr>
        <w:spacing w:before="100" w:beforeAutospacing="1" w:after="100" w:afterAutospacing="1"/>
        <w:jc w:val="center"/>
        <w:rPr>
          <w:rFonts w:ascii="Marianne" w:eastAsia="Times New Roman" w:hAnsi="Marianne" w:cs="Arial"/>
          <w:lang w:eastAsia="fr-FR"/>
        </w:rPr>
      </w:pPr>
      <w:r w:rsidRPr="00040D0C">
        <w:rPr>
          <w:rFonts w:ascii="Marianne" w:eastAsia="Times New Roman" w:hAnsi="Marianne" w:cs="Arial"/>
          <w:lang w:eastAsia="fr-FR"/>
        </w:rPr>
        <w:t xml:space="preserve">Le Port </w:t>
      </w:r>
    </w:p>
    <w:p w14:paraId="52109395" w14:textId="08DB47D3" w:rsidR="007E3267" w:rsidRPr="00040D0C" w:rsidRDefault="007E3267" w:rsidP="00E9459C">
      <w:pPr>
        <w:spacing w:before="100" w:beforeAutospacing="1" w:after="100" w:afterAutospacing="1"/>
        <w:jc w:val="both"/>
        <w:rPr>
          <w:rFonts w:ascii="Marianne" w:eastAsia="Times New Roman" w:hAnsi="Marianne" w:cs="Arial"/>
          <w:lang w:eastAsia="fr-FR"/>
        </w:rPr>
      </w:pPr>
      <w:r w:rsidRPr="00040D0C">
        <w:rPr>
          <w:rFonts w:ascii="Marianne" w:eastAsia="Times New Roman" w:hAnsi="Marianne" w:cs="Arial"/>
          <w:lang w:eastAsia="fr-FR"/>
        </w:rPr>
        <w:t>Un port est un séjour charmant pour une âme fatiguée des luttes de la vie. L’ampleur du ciel, l’architecture mobile des nuages, les colorations changeantes de la mer, le scintillement des phares, sont un prisme merveilleusement propre à amuser les yeux sans jamais les lasser. Les formes élancées des navires, au gréement</w:t>
      </w:r>
      <w:r w:rsidR="0079221F" w:rsidRPr="00040D0C">
        <w:rPr>
          <w:rFonts w:ascii="Marianne" w:eastAsia="Times New Roman" w:hAnsi="Marianne" w:cs="Arial"/>
          <w:vertAlign w:val="superscript"/>
          <w:lang w:eastAsia="fr-FR"/>
        </w:rPr>
        <w:t>1</w:t>
      </w:r>
      <w:r w:rsidRPr="00040D0C">
        <w:rPr>
          <w:rFonts w:ascii="Marianne" w:eastAsia="Times New Roman" w:hAnsi="Marianne" w:cs="Arial"/>
          <w:lang w:eastAsia="fr-FR"/>
        </w:rPr>
        <w:t xml:space="preserve"> compliqué, auxquels la houle</w:t>
      </w:r>
      <w:r w:rsidR="0079221F" w:rsidRPr="00040D0C">
        <w:rPr>
          <w:rFonts w:ascii="Marianne" w:eastAsia="Times New Roman" w:hAnsi="Marianne" w:cs="Arial"/>
          <w:vertAlign w:val="superscript"/>
          <w:lang w:eastAsia="fr-FR"/>
        </w:rPr>
        <w:t>2</w:t>
      </w:r>
      <w:r w:rsidRPr="00040D0C">
        <w:rPr>
          <w:rFonts w:ascii="Marianne" w:eastAsia="Times New Roman" w:hAnsi="Marianne" w:cs="Arial"/>
          <w:lang w:eastAsia="fr-FR"/>
        </w:rPr>
        <w:t xml:space="preserve"> imprime des oscillations harmonieuses, servent à entretenir dans l’âme le goût du rythme et de la beauté. Et puis, surtout, il y a une sorte de plaisir mystérieux et aristocratique pour celui qui n’a plus ni curiosité ni ambition, à contempler, couché dans le belvédère</w:t>
      </w:r>
      <w:r w:rsidR="00B847A8" w:rsidRPr="00040D0C">
        <w:rPr>
          <w:rFonts w:ascii="Marianne" w:eastAsia="Times New Roman" w:hAnsi="Marianne" w:cs="Arial"/>
          <w:vertAlign w:val="superscript"/>
          <w:lang w:eastAsia="fr-FR"/>
        </w:rPr>
        <w:t>3</w:t>
      </w:r>
      <w:r w:rsidRPr="00040D0C">
        <w:rPr>
          <w:rFonts w:ascii="Marianne" w:eastAsia="Times New Roman" w:hAnsi="Marianne" w:cs="Arial"/>
          <w:lang w:eastAsia="fr-FR"/>
        </w:rPr>
        <w:t xml:space="preserve"> ou accoudé sur le môle</w:t>
      </w:r>
      <w:r w:rsidR="00B847A8" w:rsidRPr="00040D0C">
        <w:rPr>
          <w:rFonts w:ascii="Marianne" w:eastAsia="Times New Roman" w:hAnsi="Marianne" w:cs="Arial"/>
          <w:vertAlign w:val="superscript"/>
          <w:lang w:eastAsia="fr-FR"/>
        </w:rPr>
        <w:t>4</w:t>
      </w:r>
      <w:r w:rsidRPr="00040D0C">
        <w:rPr>
          <w:rFonts w:ascii="Marianne" w:eastAsia="Times New Roman" w:hAnsi="Marianne" w:cs="Arial"/>
          <w:lang w:eastAsia="fr-FR"/>
        </w:rPr>
        <w:t xml:space="preserve">, tous ces mouvements de ceux qui partent et de ceux qui reviennent, de ceux qui ont encore la force de vouloir, le désir de voyager ou de s’enrichir. </w:t>
      </w:r>
    </w:p>
    <w:p w14:paraId="60FA945E" w14:textId="4049CE1A" w:rsidR="007E3267" w:rsidRPr="00040D0C" w:rsidRDefault="006A7E7B" w:rsidP="007E3267">
      <w:pPr>
        <w:jc w:val="right"/>
        <w:rPr>
          <w:rFonts w:ascii="Marianne" w:hAnsi="Marianne" w:cs="Arial"/>
        </w:rPr>
      </w:pPr>
      <w:r w:rsidRPr="00040D0C">
        <w:rPr>
          <w:rFonts w:ascii="Marianne" w:hAnsi="Marianne" w:cs="Arial"/>
        </w:rPr>
        <w:t>Ch</w:t>
      </w:r>
      <w:r w:rsidR="00E9459C" w:rsidRPr="00040D0C">
        <w:rPr>
          <w:rFonts w:ascii="Marianne" w:hAnsi="Marianne" w:cs="Arial"/>
        </w:rPr>
        <w:t>arles</w:t>
      </w:r>
      <w:r w:rsidRPr="00040D0C">
        <w:rPr>
          <w:rFonts w:ascii="Marianne" w:hAnsi="Marianne" w:cs="Arial"/>
        </w:rPr>
        <w:t xml:space="preserve"> </w:t>
      </w:r>
      <w:r w:rsidR="007E3267" w:rsidRPr="00040D0C">
        <w:rPr>
          <w:rFonts w:ascii="Marianne" w:hAnsi="Marianne" w:cs="Arial"/>
        </w:rPr>
        <w:t>B</w:t>
      </w:r>
      <w:r w:rsidR="004E1A1D" w:rsidRPr="00040D0C">
        <w:rPr>
          <w:rFonts w:ascii="Marianne" w:hAnsi="Marianne" w:cs="Arial"/>
        </w:rPr>
        <w:t>audelaire</w:t>
      </w:r>
      <w:r w:rsidR="007E3267" w:rsidRPr="00040D0C">
        <w:rPr>
          <w:rFonts w:ascii="Marianne" w:hAnsi="Marianne" w:cs="Arial"/>
        </w:rPr>
        <w:t xml:space="preserve">, </w:t>
      </w:r>
      <w:r w:rsidR="007E3267" w:rsidRPr="00040D0C">
        <w:rPr>
          <w:rFonts w:ascii="Marianne" w:hAnsi="Marianne" w:cs="Arial"/>
          <w:i/>
          <w:iCs/>
        </w:rPr>
        <w:t>Le Spleen de Paris</w:t>
      </w:r>
      <w:r w:rsidR="0079221F" w:rsidRPr="00040D0C">
        <w:rPr>
          <w:rFonts w:ascii="Marianne" w:hAnsi="Marianne" w:cs="Arial"/>
          <w:i/>
          <w:iCs/>
        </w:rPr>
        <w:t xml:space="preserve">, </w:t>
      </w:r>
      <w:r w:rsidR="0079221F" w:rsidRPr="00040D0C">
        <w:rPr>
          <w:rFonts w:ascii="Marianne" w:hAnsi="Marianne" w:cs="Arial"/>
          <w:iCs/>
        </w:rPr>
        <w:t>1869</w:t>
      </w:r>
    </w:p>
    <w:p w14:paraId="715E44B0" w14:textId="77777777" w:rsidR="009D6C02" w:rsidRPr="00040D0C" w:rsidRDefault="009D6C02" w:rsidP="009D6C02">
      <w:pPr>
        <w:rPr>
          <w:rFonts w:ascii="Marianne" w:hAnsi="Marianne" w:cs="Arial"/>
          <w:u w:val="single"/>
        </w:rPr>
      </w:pPr>
      <w:r w:rsidRPr="00040D0C">
        <w:rPr>
          <w:rFonts w:ascii="Marianne" w:hAnsi="Marianne" w:cs="Arial"/>
          <w:u w:val="single"/>
        </w:rPr>
        <w:t>Notes</w:t>
      </w:r>
      <w:r w:rsidRPr="00040D0C">
        <w:rPr>
          <w:rFonts w:ascii="Calibri" w:hAnsi="Calibri" w:cs="Calibri"/>
          <w:u w:val="single"/>
        </w:rPr>
        <w:t> </w:t>
      </w:r>
      <w:r w:rsidRPr="00040D0C">
        <w:rPr>
          <w:rFonts w:ascii="Marianne" w:hAnsi="Marianne" w:cs="Arial"/>
          <w:u w:val="single"/>
        </w:rPr>
        <w:t>:</w:t>
      </w:r>
    </w:p>
    <w:p w14:paraId="487DFEC9"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Gréement</w:t>
      </w:r>
      <w:r w:rsidRPr="00040D0C">
        <w:rPr>
          <w:rFonts w:ascii="Calibri" w:hAnsi="Calibri" w:cs="Calibri"/>
        </w:rPr>
        <w:t> </w:t>
      </w:r>
      <w:r w:rsidRPr="00040D0C">
        <w:rPr>
          <w:rFonts w:ascii="Marianne" w:hAnsi="Marianne" w:cs="Arial"/>
        </w:rPr>
        <w:t>: ensemble des objets et appareils n</w:t>
      </w:r>
      <w:r w:rsidRPr="00040D0C">
        <w:rPr>
          <w:rFonts w:ascii="Marianne" w:hAnsi="Marianne" w:cs="Marianne"/>
        </w:rPr>
        <w:t>é</w:t>
      </w:r>
      <w:r w:rsidRPr="00040D0C">
        <w:rPr>
          <w:rFonts w:ascii="Marianne" w:hAnsi="Marianne" w:cs="Arial"/>
        </w:rPr>
        <w:t xml:space="preserve">cessaires </w:t>
      </w:r>
      <w:r w:rsidRPr="00040D0C">
        <w:rPr>
          <w:rFonts w:ascii="Marianne" w:hAnsi="Marianne" w:cs="Marianne"/>
        </w:rPr>
        <w:t>à</w:t>
      </w:r>
      <w:r w:rsidRPr="00040D0C">
        <w:rPr>
          <w:rFonts w:ascii="Marianne" w:hAnsi="Marianne" w:cs="Arial"/>
        </w:rPr>
        <w:t xml:space="preserve"> la propulsion et </w:t>
      </w:r>
      <w:r w:rsidRPr="00040D0C">
        <w:rPr>
          <w:rFonts w:ascii="Marianne" w:hAnsi="Marianne" w:cs="Marianne"/>
        </w:rPr>
        <w:t>à</w:t>
      </w:r>
      <w:r w:rsidRPr="00040D0C">
        <w:rPr>
          <w:rFonts w:ascii="Marianne" w:hAnsi="Marianne" w:cs="Arial"/>
        </w:rPr>
        <w:t xml:space="preserve"> la man</w:t>
      </w:r>
      <w:r w:rsidRPr="00040D0C">
        <w:rPr>
          <w:rFonts w:ascii="Marianne" w:hAnsi="Marianne" w:cs="Marianne"/>
        </w:rPr>
        <w:t>œ</w:t>
      </w:r>
      <w:r w:rsidRPr="00040D0C">
        <w:rPr>
          <w:rFonts w:ascii="Marianne" w:hAnsi="Marianne" w:cs="Arial"/>
        </w:rPr>
        <w:t xml:space="preserve">uvre des navires. </w:t>
      </w:r>
    </w:p>
    <w:p w14:paraId="24A43FC2"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Houle</w:t>
      </w:r>
      <w:r w:rsidRPr="00040D0C">
        <w:rPr>
          <w:rFonts w:ascii="Calibri" w:hAnsi="Calibri" w:cs="Calibri"/>
        </w:rPr>
        <w:t> </w:t>
      </w:r>
      <w:r w:rsidRPr="00040D0C">
        <w:rPr>
          <w:rFonts w:ascii="Marianne" w:hAnsi="Marianne" w:cs="Arial"/>
        </w:rPr>
        <w:t>: mouvement ondulatoire de la mer, sans d</w:t>
      </w:r>
      <w:r w:rsidRPr="00040D0C">
        <w:rPr>
          <w:rFonts w:ascii="Marianne" w:hAnsi="Marianne" w:cs="Marianne"/>
        </w:rPr>
        <w:t>é</w:t>
      </w:r>
      <w:r w:rsidRPr="00040D0C">
        <w:rPr>
          <w:rFonts w:ascii="Marianne" w:hAnsi="Marianne" w:cs="Arial"/>
        </w:rPr>
        <w:t>ferlement de vague</w:t>
      </w:r>
    </w:p>
    <w:p w14:paraId="4C2ECE0B" w14:textId="77777777"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Belvédère</w:t>
      </w:r>
      <w:r w:rsidRPr="00040D0C">
        <w:rPr>
          <w:rFonts w:ascii="Calibri" w:hAnsi="Calibri" w:cs="Calibri"/>
        </w:rPr>
        <w:t> </w:t>
      </w:r>
      <w:r w:rsidRPr="00040D0C">
        <w:rPr>
          <w:rFonts w:ascii="Marianne" w:hAnsi="Marianne" w:cs="Arial"/>
        </w:rPr>
        <w:t>: pavillon ou terrasse situ</w:t>
      </w:r>
      <w:r w:rsidRPr="00040D0C">
        <w:rPr>
          <w:rFonts w:ascii="Marianne" w:hAnsi="Marianne" w:cs="Marianne"/>
        </w:rPr>
        <w:t>é</w:t>
      </w:r>
      <w:r w:rsidRPr="00040D0C">
        <w:rPr>
          <w:rFonts w:ascii="Marianne" w:hAnsi="Marianne" w:cs="Arial"/>
        </w:rPr>
        <w:t>s au sommet d</w:t>
      </w:r>
      <w:r w:rsidRPr="00040D0C">
        <w:rPr>
          <w:rFonts w:ascii="Marianne" w:hAnsi="Marianne" w:cs="Marianne"/>
        </w:rPr>
        <w:t>’</w:t>
      </w:r>
      <w:r w:rsidRPr="00040D0C">
        <w:rPr>
          <w:rFonts w:ascii="Marianne" w:hAnsi="Marianne" w:cs="Arial"/>
        </w:rPr>
        <w:t xml:space="preserve">un </w:t>
      </w:r>
      <w:r w:rsidRPr="00040D0C">
        <w:rPr>
          <w:rFonts w:ascii="Marianne" w:hAnsi="Marianne" w:cs="Marianne"/>
        </w:rPr>
        <w:t>é</w:t>
      </w:r>
      <w:r w:rsidRPr="00040D0C">
        <w:rPr>
          <w:rFonts w:ascii="Marianne" w:hAnsi="Marianne" w:cs="Arial"/>
        </w:rPr>
        <w:t>difice ou sur un tertre d</w:t>
      </w:r>
      <w:r w:rsidRPr="00040D0C">
        <w:rPr>
          <w:rFonts w:ascii="Marianne" w:hAnsi="Marianne" w:cs="Marianne"/>
        </w:rPr>
        <w:t>’</w:t>
      </w:r>
      <w:r w:rsidRPr="00040D0C">
        <w:rPr>
          <w:rFonts w:ascii="Marianne" w:hAnsi="Marianne" w:cs="Arial"/>
        </w:rPr>
        <w:t>o</w:t>
      </w:r>
      <w:r w:rsidRPr="00040D0C">
        <w:rPr>
          <w:rFonts w:ascii="Marianne" w:hAnsi="Marianne" w:cs="Marianne"/>
        </w:rPr>
        <w:t>ù</w:t>
      </w:r>
      <w:r w:rsidRPr="00040D0C">
        <w:rPr>
          <w:rFonts w:ascii="Marianne" w:hAnsi="Marianne" w:cs="Arial"/>
        </w:rPr>
        <w:t xml:space="preserve"> la vue est bonne</w:t>
      </w:r>
    </w:p>
    <w:p w14:paraId="5E735BCE" w14:textId="5132A1E3" w:rsidR="009D6C02" w:rsidRPr="00040D0C" w:rsidRDefault="009D6C02" w:rsidP="009D6C02">
      <w:pPr>
        <w:pStyle w:val="Paragraphedeliste"/>
        <w:numPr>
          <w:ilvl w:val="0"/>
          <w:numId w:val="14"/>
        </w:numPr>
        <w:jc w:val="both"/>
        <w:rPr>
          <w:rFonts w:ascii="Marianne" w:hAnsi="Marianne" w:cs="Arial"/>
        </w:rPr>
      </w:pPr>
      <w:r w:rsidRPr="00040D0C">
        <w:rPr>
          <w:rFonts w:ascii="Marianne" w:hAnsi="Marianne" w:cs="Arial"/>
        </w:rPr>
        <w:t>Môle</w:t>
      </w:r>
      <w:r w:rsidRPr="00040D0C">
        <w:rPr>
          <w:rFonts w:ascii="Calibri" w:hAnsi="Calibri" w:cs="Calibri"/>
        </w:rPr>
        <w:t> </w:t>
      </w:r>
      <w:r w:rsidRPr="00040D0C">
        <w:rPr>
          <w:rFonts w:ascii="Marianne" w:hAnsi="Marianne" w:cs="Arial"/>
        </w:rPr>
        <w:t>: ouvrage en ma</w:t>
      </w:r>
      <w:r w:rsidRPr="00040D0C">
        <w:rPr>
          <w:rFonts w:ascii="Marianne" w:hAnsi="Marianne" w:cs="Marianne"/>
        </w:rPr>
        <w:t>ç</w:t>
      </w:r>
      <w:r w:rsidRPr="00040D0C">
        <w:rPr>
          <w:rFonts w:ascii="Marianne" w:hAnsi="Marianne" w:cs="Arial"/>
        </w:rPr>
        <w:t>onnerie qui prot</w:t>
      </w:r>
      <w:r w:rsidRPr="00040D0C">
        <w:rPr>
          <w:rFonts w:ascii="Marianne" w:hAnsi="Marianne" w:cs="Marianne"/>
        </w:rPr>
        <w:t>è</w:t>
      </w:r>
      <w:r w:rsidRPr="00040D0C">
        <w:rPr>
          <w:rFonts w:ascii="Marianne" w:hAnsi="Marianne" w:cs="Arial"/>
        </w:rPr>
        <w:t>ge l</w:t>
      </w:r>
      <w:r w:rsidRPr="00040D0C">
        <w:rPr>
          <w:rFonts w:ascii="Marianne" w:hAnsi="Marianne" w:cs="Marianne"/>
        </w:rPr>
        <w:t>’</w:t>
      </w:r>
      <w:r w:rsidRPr="00040D0C">
        <w:rPr>
          <w:rFonts w:ascii="Marianne" w:hAnsi="Marianne" w:cs="Arial"/>
        </w:rPr>
        <w:t>entr</w:t>
      </w:r>
      <w:r w:rsidRPr="00040D0C">
        <w:rPr>
          <w:rFonts w:ascii="Marianne" w:hAnsi="Marianne" w:cs="Marianne"/>
        </w:rPr>
        <w:t>é</w:t>
      </w:r>
      <w:r w:rsidRPr="00040D0C">
        <w:rPr>
          <w:rFonts w:ascii="Marianne" w:hAnsi="Marianne" w:cs="Arial"/>
        </w:rPr>
        <w:t>e d</w:t>
      </w:r>
      <w:r w:rsidRPr="00040D0C">
        <w:rPr>
          <w:rFonts w:ascii="Marianne" w:hAnsi="Marianne" w:cs="Marianne"/>
        </w:rPr>
        <w:t>’</w:t>
      </w:r>
      <w:r w:rsidRPr="00040D0C">
        <w:rPr>
          <w:rFonts w:ascii="Marianne" w:hAnsi="Marianne" w:cs="Arial"/>
        </w:rPr>
        <w:t>un port</w:t>
      </w:r>
    </w:p>
    <w:p w14:paraId="081AC0CE" w14:textId="008DE413" w:rsidR="007E3267" w:rsidRPr="00040D0C" w:rsidRDefault="007E3267" w:rsidP="003C5909">
      <w:pPr>
        <w:pStyle w:val="NormalWeb"/>
        <w:numPr>
          <w:ilvl w:val="0"/>
          <w:numId w:val="11"/>
        </w:numPr>
        <w:rPr>
          <w:rFonts w:ascii="Marianne" w:hAnsi="Marianne" w:cs="Arial"/>
        </w:rPr>
      </w:pPr>
      <w:r w:rsidRPr="00040D0C">
        <w:rPr>
          <w:rFonts w:ascii="Marianne" w:hAnsi="Marianne" w:cs="Arial"/>
        </w:rPr>
        <w:t>Comment est formé le mot «</w:t>
      </w:r>
      <w:r w:rsidRPr="00040D0C">
        <w:rPr>
          <w:rFonts w:ascii="Calibri" w:hAnsi="Calibri" w:cs="Calibri"/>
        </w:rPr>
        <w:t> </w:t>
      </w:r>
      <w:r w:rsidRPr="00040D0C">
        <w:rPr>
          <w:rFonts w:ascii="Marianne" w:hAnsi="Marianne" w:cs="Arial"/>
        </w:rPr>
        <w:t>merveilleusement</w:t>
      </w:r>
      <w:r w:rsidRPr="00040D0C">
        <w:rPr>
          <w:rFonts w:ascii="Calibri" w:hAnsi="Calibri" w:cs="Calibri"/>
        </w:rPr>
        <w:t> </w:t>
      </w:r>
      <w:r w:rsidRPr="00040D0C">
        <w:rPr>
          <w:rFonts w:ascii="Marianne" w:hAnsi="Marianne" w:cs="Marianne"/>
        </w:rPr>
        <w:t>»</w:t>
      </w:r>
      <w:r w:rsidRPr="00040D0C">
        <w:rPr>
          <w:rFonts w:ascii="Calibri" w:hAnsi="Calibri" w:cs="Calibri"/>
        </w:rPr>
        <w:t> </w:t>
      </w:r>
      <w:r w:rsidRPr="00040D0C">
        <w:rPr>
          <w:rFonts w:ascii="Marianne" w:hAnsi="Marianne" w:cs="Arial"/>
        </w:rPr>
        <w:t xml:space="preserve">? </w:t>
      </w:r>
    </w:p>
    <w:p w14:paraId="24FAB7AD" w14:textId="53259F56" w:rsidR="00DD28F9" w:rsidRPr="00040D0C" w:rsidRDefault="00DD28F9" w:rsidP="00DD28F9">
      <w:pPr>
        <w:pStyle w:val="NormalWeb"/>
        <w:rPr>
          <w:rFonts w:ascii="Marianne" w:hAnsi="Marianne" w:cs="Arial"/>
          <w:color w:val="00B050"/>
        </w:rPr>
      </w:pPr>
      <w:r w:rsidRPr="00040D0C">
        <w:rPr>
          <w:rFonts w:ascii="Marianne" w:hAnsi="Marianne" w:cs="Arial"/>
          <w:color w:val="00B050"/>
        </w:rPr>
        <w:t>Le mot «</w:t>
      </w:r>
      <w:r w:rsidRPr="00040D0C">
        <w:rPr>
          <w:rFonts w:ascii="Calibri" w:hAnsi="Calibri" w:cs="Calibri"/>
          <w:color w:val="00B050"/>
        </w:rPr>
        <w:t> </w:t>
      </w:r>
      <w:r w:rsidRPr="00040D0C">
        <w:rPr>
          <w:rFonts w:ascii="Marianne" w:hAnsi="Marianne" w:cs="Arial"/>
          <w:color w:val="00B050"/>
        </w:rPr>
        <w:t>merv</w:t>
      </w:r>
      <w:r w:rsidR="00B37870" w:rsidRPr="00040D0C">
        <w:rPr>
          <w:rFonts w:ascii="Marianne" w:hAnsi="Marianne" w:cs="Arial"/>
          <w:color w:val="00B050"/>
        </w:rPr>
        <w:t>eilleusement</w:t>
      </w:r>
      <w:r w:rsidR="002F79CB" w:rsidRPr="00040D0C">
        <w:rPr>
          <w:rFonts w:ascii="Calibri" w:hAnsi="Calibri" w:cs="Calibri"/>
          <w:color w:val="00B050"/>
        </w:rPr>
        <w:t> </w:t>
      </w:r>
      <w:r w:rsidR="002F79CB" w:rsidRPr="00040D0C">
        <w:rPr>
          <w:rFonts w:ascii="Marianne" w:hAnsi="Marianne" w:cs="Marianne"/>
          <w:color w:val="00B050"/>
        </w:rPr>
        <w:t>»</w:t>
      </w:r>
      <w:r w:rsidR="00B37870" w:rsidRPr="00040D0C">
        <w:rPr>
          <w:rFonts w:ascii="Marianne" w:hAnsi="Marianne" w:cs="Arial"/>
          <w:color w:val="00B050"/>
        </w:rPr>
        <w:t xml:space="preserve"> est formé à partir de l’adjectif</w:t>
      </w:r>
      <w:r w:rsidRPr="00040D0C">
        <w:rPr>
          <w:rFonts w:ascii="Marianne" w:hAnsi="Marianne" w:cs="Arial"/>
          <w:color w:val="00B050"/>
        </w:rPr>
        <w:t xml:space="preserve"> «</w:t>
      </w:r>
      <w:r w:rsidRPr="00040D0C">
        <w:rPr>
          <w:rFonts w:ascii="Calibri" w:hAnsi="Calibri" w:cs="Calibri"/>
          <w:color w:val="00B050"/>
        </w:rPr>
        <w:t> </w:t>
      </w:r>
      <w:r w:rsidRPr="00040D0C">
        <w:rPr>
          <w:rFonts w:ascii="Marianne" w:hAnsi="Marianne" w:cs="Arial"/>
          <w:color w:val="00B050"/>
        </w:rPr>
        <w:t>merveilleux</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et du suffixe -ment. </w:t>
      </w:r>
      <w:r w:rsidR="002F79CB" w:rsidRPr="00040D0C">
        <w:rPr>
          <w:rFonts w:ascii="Marianne" w:hAnsi="Marianne" w:cs="Arial"/>
          <w:color w:val="00B050"/>
        </w:rPr>
        <w:t>(Il s’agit donc d’un dérivé par suffixation.)</w:t>
      </w:r>
    </w:p>
    <w:p w14:paraId="1FCF7C62" w14:textId="77777777" w:rsidR="002F79CB" w:rsidRPr="00040D0C" w:rsidRDefault="00BF4E69" w:rsidP="00BF4E69">
      <w:pPr>
        <w:suppressLineNumbers/>
        <w:contextualSpacing/>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La formation des mots (morphologie lexicale)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p.164-168 dans Grammaire du fran</w:t>
      </w:r>
      <w:r w:rsidRPr="00040D0C">
        <w:rPr>
          <w:rFonts w:ascii="Marianne" w:hAnsi="Marianne" w:cs="Marianne"/>
          <w:i/>
          <w:color w:val="00B050"/>
        </w:rPr>
        <w:t>ç</w:t>
      </w:r>
      <w:r w:rsidRPr="00040D0C">
        <w:rPr>
          <w:rFonts w:ascii="Marianne" w:hAnsi="Marianne" w:cs="Arial"/>
          <w:i/>
          <w:color w:val="00B050"/>
        </w:rPr>
        <w:t xml:space="preserve">ais – Terminologie grammaticale, MENJ, juin 2020. </w:t>
      </w:r>
    </w:p>
    <w:p w14:paraId="3127CFBC" w14:textId="43C18A3E" w:rsidR="002F79CB" w:rsidRPr="00040D0C" w:rsidRDefault="002F79CB" w:rsidP="00BF4E69">
      <w:pPr>
        <w:suppressLineNumbers/>
        <w:contextualSpacing/>
        <w:rPr>
          <w:rFonts w:ascii="Marianne" w:hAnsi="Marianne" w:cs="Arial"/>
          <w:i/>
          <w:color w:val="00B050"/>
        </w:rPr>
      </w:pPr>
      <w:r w:rsidRPr="00040D0C">
        <w:rPr>
          <w:rFonts w:ascii="Marianne" w:hAnsi="Marianne" w:cs="Arial"/>
          <w:i/>
          <w:color w:val="00B050"/>
        </w:rPr>
        <w:t>L’histoire du suffixe –ment est également donnée à la page 39.</w:t>
      </w:r>
    </w:p>
    <w:p w14:paraId="636942CF" w14:textId="161B520F" w:rsidR="00BF4E69" w:rsidRPr="00040D0C" w:rsidRDefault="00DB5FAE" w:rsidP="00BF4E69">
      <w:pPr>
        <w:suppressLineNumbers/>
        <w:contextualSpacing/>
        <w:rPr>
          <w:rFonts w:ascii="Marianne" w:hAnsi="Marianne" w:cs="Arial"/>
          <w:i/>
          <w:color w:val="00B050"/>
        </w:rPr>
      </w:pPr>
      <w:hyperlink r:id="rId16" w:history="1">
        <w:r w:rsidR="00BF4E69" w:rsidRPr="00040D0C">
          <w:rPr>
            <w:rFonts w:ascii="Marianne" w:hAnsi="Marianne" w:cs="Arial"/>
            <w:i/>
            <w:color w:val="0563C1" w:themeColor="hyperlink"/>
            <w:u w:val="single"/>
          </w:rPr>
          <w:t>https://cache.media.eduscol.education.fr/file/Programmes/52/6/Livre_Terminologie_grammaticale_web_1308526.pdf</w:t>
        </w:r>
      </w:hyperlink>
    </w:p>
    <w:p w14:paraId="05634C79" w14:textId="187B22C3" w:rsidR="007E3267" w:rsidRPr="00040D0C" w:rsidRDefault="007E3267" w:rsidP="003C5909">
      <w:pPr>
        <w:pStyle w:val="NormalWeb"/>
        <w:numPr>
          <w:ilvl w:val="0"/>
          <w:numId w:val="11"/>
        </w:numPr>
        <w:rPr>
          <w:rFonts w:ascii="Marianne" w:hAnsi="Marianne" w:cs="Arial"/>
        </w:rPr>
      </w:pPr>
      <w:r w:rsidRPr="00040D0C">
        <w:rPr>
          <w:rFonts w:ascii="Marianne" w:hAnsi="Marianne" w:cs="Arial"/>
        </w:rPr>
        <w:t>Donnez des mots de la famille de «</w:t>
      </w:r>
      <w:r w:rsidRPr="00040D0C">
        <w:rPr>
          <w:rFonts w:ascii="Calibri" w:hAnsi="Calibri" w:cs="Calibri"/>
        </w:rPr>
        <w:t> </w:t>
      </w:r>
      <w:r w:rsidRPr="00040D0C">
        <w:rPr>
          <w:rFonts w:ascii="Marianne" w:hAnsi="Marianne" w:cs="Arial"/>
        </w:rPr>
        <w:t>scintillement</w:t>
      </w:r>
      <w:r w:rsidRPr="00040D0C">
        <w:rPr>
          <w:rFonts w:ascii="Calibri" w:hAnsi="Calibri" w:cs="Calibri"/>
        </w:rPr>
        <w:t> </w:t>
      </w:r>
      <w:r w:rsidRPr="00040D0C">
        <w:rPr>
          <w:rFonts w:ascii="Marianne" w:hAnsi="Marianne" w:cs="Marianne"/>
        </w:rPr>
        <w:t>»</w:t>
      </w:r>
      <w:r w:rsidRPr="00040D0C">
        <w:rPr>
          <w:rFonts w:ascii="Marianne" w:hAnsi="Marianne" w:cs="Arial"/>
        </w:rPr>
        <w:t>.</w:t>
      </w:r>
    </w:p>
    <w:p w14:paraId="46F13FA6" w14:textId="36864736" w:rsidR="00DD28F9" w:rsidRPr="00040D0C" w:rsidRDefault="00DD28F9" w:rsidP="00DD28F9">
      <w:pPr>
        <w:pStyle w:val="NormalWeb"/>
        <w:jc w:val="both"/>
        <w:rPr>
          <w:rFonts w:ascii="Marianne" w:hAnsi="Marianne" w:cs="Arial"/>
          <w:color w:val="00B050"/>
        </w:rPr>
      </w:pPr>
      <w:r w:rsidRPr="00040D0C">
        <w:rPr>
          <w:rFonts w:ascii="Marianne" w:hAnsi="Marianne" w:cs="Arial"/>
          <w:color w:val="00B050"/>
        </w:rPr>
        <w:t>On attendra que l’élève donne des mots de la famille de «</w:t>
      </w:r>
      <w:r w:rsidRPr="00040D0C">
        <w:rPr>
          <w:rFonts w:ascii="Calibri" w:hAnsi="Calibri" w:cs="Calibri"/>
          <w:color w:val="00B050"/>
        </w:rPr>
        <w:t> </w:t>
      </w:r>
      <w:r w:rsidRPr="00040D0C">
        <w:rPr>
          <w:rFonts w:ascii="Marianne" w:hAnsi="Marianne" w:cs="Arial"/>
          <w:color w:val="00B050"/>
        </w:rPr>
        <w:t>scintillement</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tels que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scintillant</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w:t>
      </w:r>
      <w:r w:rsidRPr="00040D0C">
        <w:rPr>
          <w:rFonts w:ascii="Calibri" w:hAnsi="Calibri" w:cs="Calibri"/>
          <w:color w:val="00B050"/>
        </w:rPr>
        <w:t>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scintiller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scintillation</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p>
    <w:p w14:paraId="5866B496" w14:textId="1DD120D5" w:rsidR="00E22B02" w:rsidRPr="00040D0C" w:rsidRDefault="00E22B02" w:rsidP="00E22B02">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 xml:space="preserve">Les familles de mots </w:t>
      </w:r>
      <w:r w:rsidRPr="00040D0C">
        <w:rPr>
          <w:rFonts w:ascii="Marianne" w:hAnsi="Marianne" w:cs="Marianne"/>
          <w:i/>
          <w:color w:val="00B050"/>
        </w:rPr>
        <w:t>»</w:t>
      </w:r>
      <w:r w:rsidRPr="00040D0C">
        <w:rPr>
          <w:rFonts w:ascii="Marianne" w:hAnsi="Marianne" w:cs="Arial"/>
          <w:i/>
          <w:color w:val="00B050"/>
        </w:rPr>
        <w:t xml:space="preserve"> p.171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hyperlink r:id="rId17" w:history="1">
        <w:r w:rsidRPr="00040D0C">
          <w:rPr>
            <w:rStyle w:val="Lienhypertexte"/>
            <w:rFonts w:ascii="Marianne" w:hAnsi="Marianne" w:cs="Arial"/>
            <w:i/>
          </w:rPr>
          <w:t>https://cache.media.eduscol.education.fr/file/Programmes/52/6/Livre_Terminologie_grammaticale_web_1308526.pdf</w:t>
        </w:r>
      </w:hyperlink>
    </w:p>
    <w:p w14:paraId="612F9F0E" w14:textId="3C190F39" w:rsidR="008E41D1" w:rsidRPr="00040D0C" w:rsidRDefault="007E3267" w:rsidP="008E41D1">
      <w:pPr>
        <w:pStyle w:val="NormalWeb"/>
        <w:numPr>
          <w:ilvl w:val="0"/>
          <w:numId w:val="11"/>
        </w:numPr>
        <w:jc w:val="both"/>
        <w:rPr>
          <w:rFonts w:ascii="Marianne" w:hAnsi="Marianne" w:cs="Arial"/>
        </w:rPr>
      </w:pPr>
      <w:r w:rsidRPr="00040D0C">
        <w:rPr>
          <w:rFonts w:ascii="Marianne" w:hAnsi="Marianne" w:cs="Arial"/>
        </w:rPr>
        <w:t>Donnez un synonyme de «</w:t>
      </w:r>
      <w:r w:rsidRPr="00040D0C">
        <w:rPr>
          <w:rFonts w:ascii="Calibri" w:hAnsi="Calibri" w:cs="Calibri"/>
        </w:rPr>
        <w:t> </w:t>
      </w:r>
      <w:r w:rsidRPr="00040D0C">
        <w:rPr>
          <w:rFonts w:ascii="Marianne" w:hAnsi="Marianne" w:cs="Arial"/>
        </w:rPr>
        <w:t xml:space="preserve">harmonieuses </w:t>
      </w:r>
      <w:r w:rsidRPr="00040D0C">
        <w:rPr>
          <w:rFonts w:ascii="Marianne" w:hAnsi="Marianne" w:cs="Marianne"/>
        </w:rPr>
        <w:t>»</w:t>
      </w:r>
      <w:r w:rsidRPr="00040D0C">
        <w:rPr>
          <w:rFonts w:ascii="Marianne" w:hAnsi="Marianne" w:cs="Arial"/>
        </w:rPr>
        <w:t>.</w:t>
      </w:r>
    </w:p>
    <w:p w14:paraId="2869DD64" w14:textId="36CA55E1" w:rsidR="00DD28F9" w:rsidRPr="00040D0C" w:rsidRDefault="00DD28F9" w:rsidP="00DD28F9">
      <w:pPr>
        <w:pStyle w:val="NormalWeb"/>
        <w:jc w:val="both"/>
        <w:rPr>
          <w:rFonts w:ascii="Marianne" w:hAnsi="Marianne" w:cs="Arial"/>
          <w:color w:val="00B050"/>
        </w:rPr>
      </w:pPr>
      <w:r w:rsidRPr="00040D0C">
        <w:rPr>
          <w:rFonts w:ascii="Marianne" w:hAnsi="Marianne" w:cs="Arial"/>
          <w:color w:val="00B050"/>
        </w:rPr>
        <w:t>L’élève pourra citer par exemple</w:t>
      </w:r>
      <w:r w:rsidRPr="00040D0C">
        <w:rPr>
          <w:rFonts w:ascii="Calibri" w:hAnsi="Calibri" w:cs="Calibri"/>
          <w:color w:val="00B050"/>
        </w:rPr>
        <w:t> </w:t>
      </w:r>
      <w:r w:rsidRPr="00040D0C">
        <w:rPr>
          <w:rFonts w:ascii="Marianne" w:hAnsi="Marianne" w:cs="Arial"/>
          <w:color w:val="00B050"/>
        </w:rPr>
        <w:t>: agréable, belle, gracieuse ou tout autre adjectif de sens équivalent.</w:t>
      </w:r>
    </w:p>
    <w:p w14:paraId="4BAFB5B6" w14:textId="77777777" w:rsidR="00BF4E69" w:rsidRPr="00040D0C" w:rsidRDefault="00BF4E69" w:rsidP="00BF4E69">
      <w:pPr>
        <w:suppressLineNumbers/>
        <w:contextualSpacing/>
        <w:jc w:val="both"/>
        <w:rPr>
          <w:rFonts w:ascii="Marianne" w:hAnsi="Marianne" w:cs="Arial"/>
          <w:i/>
          <w:color w:val="00B050"/>
        </w:rPr>
      </w:pPr>
      <w:r w:rsidRPr="00040D0C">
        <w:rPr>
          <w:rFonts w:ascii="Marianne" w:hAnsi="Marianne" w:cs="Arial"/>
          <w:i/>
          <w:color w:val="00B050"/>
        </w:rPr>
        <w:lastRenderedPageBreak/>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Les relations entre les mots (s</w:t>
      </w:r>
      <w:r w:rsidRPr="00040D0C">
        <w:rPr>
          <w:rFonts w:ascii="Marianne" w:hAnsi="Marianne" w:cs="Marianne"/>
          <w:i/>
          <w:color w:val="00B050"/>
        </w:rPr>
        <w:t>é</w:t>
      </w:r>
      <w:r w:rsidRPr="00040D0C">
        <w:rPr>
          <w:rFonts w:ascii="Marianne" w:hAnsi="Marianne" w:cs="Arial"/>
          <w:i/>
          <w:color w:val="00B050"/>
        </w:rPr>
        <w:t>mantique lexicale)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section </w:t>
      </w:r>
      <w:r w:rsidRPr="00040D0C">
        <w:rPr>
          <w:rFonts w:ascii="Marianne" w:hAnsi="Marianne" w:cs="Marianne"/>
          <w:i/>
          <w:color w:val="00B050"/>
        </w:rPr>
        <w:t>«</w:t>
      </w:r>
      <w:r w:rsidRPr="00040D0C">
        <w:rPr>
          <w:rFonts w:ascii="Calibri" w:hAnsi="Calibri" w:cs="Calibri"/>
          <w:i/>
          <w:color w:val="00B050"/>
        </w:rPr>
        <w:t> </w:t>
      </w:r>
      <w:r w:rsidRPr="00040D0C">
        <w:rPr>
          <w:rFonts w:ascii="Marianne" w:hAnsi="Marianne" w:cs="Arial"/>
          <w:i/>
          <w:color w:val="00B050"/>
        </w:rPr>
        <w:t>Synonymie et antonymie</w:t>
      </w:r>
      <w:r w:rsidRPr="00040D0C">
        <w:rPr>
          <w:rFonts w:ascii="Calibri" w:hAnsi="Calibri" w:cs="Calibri"/>
          <w:i/>
          <w:color w:val="00B050"/>
        </w:rPr>
        <w:t> </w:t>
      </w:r>
      <w:r w:rsidRPr="00040D0C">
        <w:rPr>
          <w:rFonts w:ascii="Marianne" w:hAnsi="Marianne" w:cs="Marianne"/>
          <w:i/>
          <w:color w:val="00B050"/>
        </w:rPr>
        <w:t>»</w:t>
      </w:r>
      <w:r w:rsidRPr="00040D0C">
        <w:rPr>
          <w:rFonts w:ascii="Marianne" w:hAnsi="Marianne" w:cs="Arial"/>
          <w:i/>
          <w:color w:val="00B050"/>
        </w:rPr>
        <w:t xml:space="preserve"> p.173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p>
    <w:p w14:paraId="0B4D7009" w14:textId="325B8995" w:rsidR="00BF4E69" w:rsidRPr="00040D0C" w:rsidRDefault="00DB5FAE" w:rsidP="00BF4E69">
      <w:pPr>
        <w:suppressLineNumbers/>
        <w:rPr>
          <w:rFonts w:ascii="Marianne" w:hAnsi="Marianne" w:cs="Arial"/>
          <w:color w:val="00B050"/>
        </w:rPr>
      </w:pPr>
      <w:hyperlink r:id="rId18" w:history="1">
        <w:r w:rsidR="00BF4E69" w:rsidRPr="00040D0C">
          <w:rPr>
            <w:rFonts w:ascii="Marianne" w:hAnsi="Marianne" w:cs="Arial"/>
            <w:i/>
            <w:color w:val="0563C1" w:themeColor="hyperlink"/>
            <w:u w:val="single"/>
          </w:rPr>
          <w:t>https://cache.media.eduscol.education.fr/file/Programmes/52/6/Livre_Terminologie_grammaticale_web_1308526.pdf</w:t>
        </w:r>
      </w:hyperlink>
    </w:p>
    <w:p w14:paraId="69480C24" w14:textId="04328BC8" w:rsidR="008E41D1" w:rsidRPr="00040D0C" w:rsidRDefault="008E41D1" w:rsidP="007E3267">
      <w:pPr>
        <w:pStyle w:val="NormalWeb"/>
        <w:numPr>
          <w:ilvl w:val="0"/>
          <w:numId w:val="11"/>
        </w:numPr>
        <w:rPr>
          <w:rFonts w:ascii="Marianne" w:hAnsi="Marianne" w:cs="Arial"/>
        </w:rPr>
      </w:pPr>
      <w:r w:rsidRPr="00040D0C">
        <w:rPr>
          <w:rFonts w:ascii="Marianne" w:hAnsi="Marianne" w:cs="Arial"/>
        </w:rPr>
        <w:t xml:space="preserve">Relevez le champ lexical qui se rapporte au port. </w:t>
      </w:r>
    </w:p>
    <w:p w14:paraId="2229175A" w14:textId="2849DEA5" w:rsidR="00DD28F9" w:rsidRPr="00040D0C" w:rsidRDefault="009D6C02" w:rsidP="009D6C02">
      <w:pPr>
        <w:pStyle w:val="NormalWeb"/>
        <w:jc w:val="both"/>
        <w:rPr>
          <w:rFonts w:ascii="Marianne" w:hAnsi="Marianne" w:cs="Arial"/>
          <w:color w:val="00B050"/>
        </w:rPr>
      </w:pPr>
      <w:r w:rsidRPr="00040D0C">
        <w:rPr>
          <w:rFonts w:ascii="Marianne" w:hAnsi="Marianne" w:cs="Arial"/>
          <w:color w:val="00B050"/>
        </w:rPr>
        <w:t>Les mots qui se rapportent au champ lexical du port sont</w:t>
      </w:r>
      <w:r w:rsidRPr="00040D0C">
        <w:rPr>
          <w:rFonts w:ascii="Calibri" w:hAnsi="Calibri" w:cs="Calibri"/>
          <w:color w:val="00B050"/>
        </w:rPr>
        <w:t> </w:t>
      </w:r>
      <w:r w:rsidRPr="00040D0C">
        <w:rPr>
          <w:rFonts w:ascii="Marianne" w:hAnsi="Marianne" w:cs="Arial"/>
          <w:color w:val="00B050"/>
        </w:rPr>
        <w:t>: «</w:t>
      </w:r>
      <w:r w:rsidRPr="00040D0C">
        <w:rPr>
          <w:rFonts w:ascii="Calibri" w:hAnsi="Calibri" w:cs="Calibri"/>
          <w:color w:val="00B050"/>
        </w:rPr>
        <w:t> </w:t>
      </w:r>
      <w:r w:rsidRPr="00040D0C">
        <w:rPr>
          <w:rFonts w:ascii="Marianne" w:hAnsi="Marianne" w:cs="Arial"/>
          <w:color w:val="00B050"/>
        </w:rPr>
        <w:t>mer</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phares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navires</w:t>
      </w:r>
      <w:r w:rsidRPr="00040D0C">
        <w:rPr>
          <w:rFonts w:ascii="Calibri" w:hAnsi="Calibri" w:cs="Calibri"/>
          <w:color w:val="00B050"/>
        </w:rPr>
        <w:t> </w:t>
      </w:r>
      <w:r w:rsidRPr="00040D0C">
        <w:rPr>
          <w:rFonts w:ascii="Marianne" w:hAnsi="Marianne" w:cs="Marianne"/>
          <w:color w:val="00B050"/>
        </w:rPr>
        <w:t>»</w:t>
      </w:r>
      <w:r w:rsidRPr="00040D0C">
        <w:rPr>
          <w:rFonts w:ascii="Marianne" w:hAnsi="Marianne" w:cs="Arial"/>
          <w:color w:val="00B050"/>
        </w:rPr>
        <w:t xml:space="preserve">, </w:t>
      </w:r>
      <w:r w:rsidRPr="00040D0C">
        <w:rPr>
          <w:rFonts w:ascii="Marianne" w:hAnsi="Marianne" w:cs="Marianne"/>
          <w:color w:val="00B050"/>
        </w:rPr>
        <w:t>«</w:t>
      </w:r>
      <w:r w:rsidRPr="00040D0C">
        <w:rPr>
          <w:rFonts w:ascii="Calibri" w:hAnsi="Calibri" w:cs="Calibri"/>
          <w:color w:val="00B050"/>
        </w:rPr>
        <w:t> </w:t>
      </w:r>
      <w:r w:rsidRPr="00040D0C">
        <w:rPr>
          <w:rFonts w:ascii="Marianne" w:hAnsi="Marianne" w:cs="Arial"/>
          <w:color w:val="00B050"/>
        </w:rPr>
        <w:t>m</w:t>
      </w:r>
      <w:r w:rsidRPr="00040D0C">
        <w:rPr>
          <w:rFonts w:ascii="Marianne" w:hAnsi="Marianne" w:cs="Marianne"/>
          <w:color w:val="00B050"/>
        </w:rPr>
        <w:t>ô</w:t>
      </w:r>
      <w:r w:rsidRPr="00040D0C">
        <w:rPr>
          <w:rFonts w:ascii="Marianne" w:hAnsi="Marianne" w:cs="Arial"/>
          <w:color w:val="00B050"/>
        </w:rPr>
        <w:t>le</w:t>
      </w:r>
      <w:r w:rsidRPr="00040D0C">
        <w:rPr>
          <w:rFonts w:ascii="Calibri" w:hAnsi="Calibri" w:cs="Calibri"/>
          <w:color w:val="00B050"/>
        </w:rPr>
        <w:t> </w:t>
      </w:r>
      <w:r w:rsidRPr="00040D0C">
        <w:rPr>
          <w:rFonts w:ascii="Marianne" w:hAnsi="Marianne" w:cs="Marianne"/>
          <w:color w:val="00B050"/>
        </w:rPr>
        <w:t>»</w:t>
      </w:r>
      <w:r w:rsidR="00B37870" w:rsidRPr="00040D0C">
        <w:rPr>
          <w:rFonts w:ascii="Marianne" w:hAnsi="Marianne" w:cs="Arial"/>
          <w:color w:val="00B050"/>
        </w:rPr>
        <w:t>, «</w:t>
      </w:r>
      <w:r w:rsidR="00B37870" w:rsidRPr="00040D0C">
        <w:rPr>
          <w:rFonts w:ascii="Calibri" w:hAnsi="Calibri" w:cs="Calibri"/>
          <w:color w:val="00B050"/>
        </w:rPr>
        <w:t> </w:t>
      </w:r>
      <w:r w:rsidR="00B37870" w:rsidRPr="00040D0C">
        <w:rPr>
          <w:rFonts w:ascii="Marianne" w:hAnsi="Marianne" w:cs="Arial"/>
          <w:color w:val="00B050"/>
        </w:rPr>
        <w:t>gr</w:t>
      </w:r>
      <w:r w:rsidR="00B37870" w:rsidRPr="00040D0C">
        <w:rPr>
          <w:rFonts w:ascii="Marianne" w:hAnsi="Marianne" w:cs="Marianne"/>
          <w:color w:val="00B050"/>
        </w:rPr>
        <w:t>é</w:t>
      </w:r>
      <w:r w:rsidR="00B37870" w:rsidRPr="00040D0C">
        <w:rPr>
          <w:rFonts w:ascii="Marianne" w:hAnsi="Marianne" w:cs="Arial"/>
          <w:color w:val="00B050"/>
        </w:rPr>
        <w:t>ement</w:t>
      </w:r>
      <w:r w:rsidR="00B37870" w:rsidRPr="00040D0C">
        <w:rPr>
          <w:rFonts w:ascii="Calibri" w:hAnsi="Calibri" w:cs="Calibri"/>
          <w:color w:val="00B050"/>
        </w:rPr>
        <w:t> </w:t>
      </w:r>
      <w:r w:rsidR="00B37870" w:rsidRPr="00040D0C">
        <w:rPr>
          <w:rFonts w:ascii="Marianne" w:hAnsi="Marianne" w:cs="Marianne"/>
          <w:color w:val="00B050"/>
        </w:rPr>
        <w:t>»</w:t>
      </w:r>
      <w:r w:rsidRPr="00040D0C">
        <w:rPr>
          <w:rFonts w:ascii="Marianne" w:hAnsi="Marianne" w:cs="Arial"/>
          <w:color w:val="00B050"/>
        </w:rPr>
        <w:t>.</w:t>
      </w:r>
    </w:p>
    <w:p w14:paraId="1DE94D7E" w14:textId="5C3023D1" w:rsidR="00EE2289" w:rsidRPr="00040D0C" w:rsidRDefault="00EE2289" w:rsidP="00EE2289">
      <w:pPr>
        <w:suppressLineNumbers/>
        <w:contextualSpacing/>
        <w:jc w:val="both"/>
        <w:rPr>
          <w:rFonts w:ascii="Marianne" w:hAnsi="Marianne" w:cs="Arial"/>
          <w:i/>
          <w:color w:val="00B050"/>
        </w:rPr>
      </w:pPr>
      <w:r w:rsidRPr="00040D0C">
        <w:rPr>
          <w:rFonts w:ascii="Marianne" w:hAnsi="Marianne" w:cs="Arial"/>
          <w:i/>
          <w:color w:val="00B050"/>
        </w:rPr>
        <w:t>Pour en savoir plus, le professeur pourra utilement se référer au chapitre «</w:t>
      </w:r>
      <w:r w:rsidRPr="00040D0C">
        <w:rPr>
          <w:rFonts w:ascii="Calibri" w:hAnsi="Calibri" w:cs="Calibri"/>
          <w:i/>
          <w:color w:val="00B050"/>
        </w:rPr>
        <w:t> </w:t>
      </w:r>
      <w:r w:rsidRPr="00040D0C">
        <w:rPr>
          <w:rFonts w:ascii="Marianne" w:hAnsi="Marianne" w:cs="Arial"/>
          <w:i/>
          <w:color w:val="00B050"/>
        </w:rPr>
        <w:t xml:space="preserve">Le champ lexical </w:t>
      </w:r>
      <w:r w:rsidRPr="00040D0C">
        <w:rPr>
          <w:rFonts w:ascii="Marianne" w:hAnsi="Marianne" w:cs="Marianne"/>
          <w:i/>
          <w:color w:val="00B050"/>
        </w:rPr>
        <w:t>»</w:t>
      </w:r>
      <w:r w:rsidRPr="00040D0C">
        <w:rPr>
          <w:rFonts w:ascii="Marianne" w:hAnsi="Marianne" w:cs="Arial"/>
          <w:i/>
          <w:color w:val="00B050"/>
        </w:rPr>
        <w:t xml:space="preserve"> p.172 dans Grammaire du fran</w:t>
      </w:r>
      <w:r w:rsidRPr="00040D0C">
        <w:rPr>
          <w:rFonts w:ascii="Marianne" w:hAnsi="Marianne" w:cs="Marianne"/>
          <w:i/>
          <w:color w:val="00B050"/>
        </w:rPr>
        <w:t>ç</w:t>
      </w:r>
      <w:r w:rsidRPr="00040D0C">
        <w:rPr>
          <w:rFonts w:ascii="Marianne" w:hAnsi="Marianne" w:cs="Arial"/>
          <w:i/>
          <w:color w:val="00B050"/>
        </w:rPr>
        <w:t xml:space="preserve">ais </w:t>
      </w:r>
      <w:r w:rsidRPr="00040D0C">
        <w:rPr>
          <w:rFonts w:ascii="Marianne" w:hAnsi="Marianne" w:cs="Marianne"/>
          <w:i/>
          <w:color w:val="00B050"/>
        </w:rPr>
        <w:t>–</w:t>
      </w:r>
      <w:r w:rsidRPr="00040D0C">
        <w:rPr>
          <w:rFonts w:ascii="Marianne" w:hAnsi="Marianne" w:cs="Arial"/>
          <w:i/>
          <w:color w:val="00B050"/>
        </w:rPr>
        <w:t xml:space="preserve"> Terminologie grammaticale, MENJ, juin 2020. </w:t>
      </w:r>
      <w:hyperlink r:id="rId19" w:history="1">
        <w:r w:rsidRPr="00040D0C">
          <w:rPr>
            <w:rStyle w:val="Lienhypertexte"/>
            <w:rFonts w:ascii="Marianne" w:hAnsi="Marianne" w:cs="Arial"/>
            <w:i/>
          </w:rPr>
          <w:t>https://cache.media.eduscol.education.fr/file/Programmes/52/6/Livre_Terminologie_grammaticale_web_1308526.pdf</w:t>
        </w:r>
      </w:hyperlink>
    </w:p>
    <w:sectPr w:rsidR="00EE2289" w:rsidRPr="00040D0C" w:rsidSect="00CE0ECF">
      <w:footerReference w:type="default" r:id="rId20"/>
      <w:headerReference w:type="first" r:id="rId2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C13D5" w14:textId="77777777" w:rsidR="00CC2AA7" w:rsidRDefault="00CC2AA7" w:rsidP="00163ECF">
      <w:r>
        <w:separator/>
      </w:r>
    </w:p>
  </w:endnote>
  <w:endnote w:type="continuationSeparator" w:id="0">
    <w:p w14:paraId="39A2951B" w14:textId="77777777" w:rsidR="00CC2AA7" w:rsidRDefault="00CC2AA7" w:rsidP="00163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altName w:val="Arial"/>
    <w:panose1 w:val="00000000000000000000"/>
    <w:charset w:val="00"/>
    <w:family w:val="modern"/>
    <w:notTrueType/>
    <w:pitch w:val="variable"/>
    <w:sig w:usb0="0000000F"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1107484"/>
      <w:docPartObj>
        <w:docPartGallery w:val="Page Numbers (Bottom of Page)"/>
        <w:docPartUnique/>
      </w:docPartObj>
    </w:sdtPr>
    <w:sdtEndPr/>
    <w:sdtContent>
      <w:p w14:paraId="4D22478C" w14:textId="2A4D4918" w:rsidR="00163ECF" w:rsidRDefault="00163ECF">
        <w:pPr>
          <w:pStyle w:val="Pieddepage"/>
          <w:jc w:val="right"/>
        </w:pPr>
        <w:r>
          <w:fldChar w:fldCharType="begin"/>
        </w:r>
        <w:r>
          <w:instrText>PAGE   \* MERGEFORMAT</w:instrText>
        </w:r>
        <w:r>
          <w:fldChar w:fldCharType="separate"/>
        </w:r>
        <w:r w:rsidR="00DB5FAE">
          <w:rPr>
            <w:noProof/>
          </w:rPr>
          <w:t>10</w:t>
        </w:r>
        <w:r>
          <w:fldChar w:fldCharType="end"/>
        </w:r>
      </w:p>
    </w:sdtContent>
  </w:sdt>
  <w:p w14:paraId="58EEF601" w14:textId="77777777" w:rsidR="00163ECF" w:rsidRDefault="00163EC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7EBD89" w14:textId="77777777" w:rsidR="00CC2AA7" w:rsidRDefault="00CC2AA7" w:rsidP="00163ECF">
      <w:r>
        <w:separator/>
      </w:r>
    </w:p>
  </w:footnote>
  <w:footnote w:type="continuationSeparator" w:id="0">
    <w:p w14:paraId="703A90EC" w14:textId="77777777" w:rsidR="00CC2AA7" w:rsidRDefault="00CC2AA7" w:rsidP="00163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CBED3" w14:textId="1D42E298" w:rsidR="003F5CBF" w:rsidRDefault="00CE0ECF">
    <w:pPr>
      <w:pStyle w:val="En-tte"/>
    </w:pPr>
    <w:r>
      <w:rPr>
        <w:noProof/>
        <w:lang w:eastAsia="fr-FR"/>
      </w:rPr>
      <w:drawing>
        <wp:anchor distT="0" distB="0" distL="114300" distR="114300" simplePos="0" relativeHeight="251658240" behindDoc="0" locked="0" layoutInCell="1" allowOverlap="1" wp14:anchorId="7C83E853" wp14:editId="5890186E">
          <wp:simplePos x="0" y="0"/>
          <wp:positionH relativeFrom="column">
            <wp:posOffset>-457200</wp:posOffset>
          </wp:positionH>
          <wp:positionV relativeFrom="paragraph">
            <wp:posOffset>-472440</wp:posOffset>
          </wp:positionV>
          <wp:extent cx="7559675" cy="2569845"/>
          <wp:effectExtent l="0" t="0" r="3175" b="1905"/>
          <wp:wrapTopAndBottom/>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entete_MENJ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25698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F132B"/>
    <w:multiLevelType w:val="hybridMultilevel"/>
    <w:tmpl w:val="2CCE374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8A36441"/>
    <w:multiLevelType w:val="hybridMultilevel"/>
    <w:tmpl w:val="B0B252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5D47321"/>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C7F2F89"/>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4FF5AC7"/>
    <w:multiLevelType w:val="hybridMultilevel"/>
    <w:tmpl w:val="FA74F6B6"/>
    <w:lvl w:ilvl="0" w:tplc="FFD08AF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386C3BFC"/>
    <w:multiLevelType w:val="hybridMultilevel"/>
    <w:tmpl w:val="297255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8F72A89"/>
    <w:multiLevelType w:val="hybridMultilevel"/>
    <w:tmpl w:val="CF625F2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AA62ABD"/>
    <w:multiLevelType w:val="hybridMultilevel"/>
    <w:tmpl w:val="69F42B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CC3574A"/>
    <w:multiLevelType w:val="hybridMultilevel"/>
    <w:tmpl w:val="3A7630AA"/>
    <w:lvl w:ilvl="0" w:tplc="7396BA9A">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E04847"/>
    <w:multiLevelType w:val="hybridMultilevel"/>
    <w:tmpl w:val="BE3C9E30"/>
    <w:lvl w:ilvl="0" w:tplc="0B80B00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5863216B"/>
    <w:multiLevelType w:val="hybridMultilevel"/>
    <w:tmpl w:val="1486B74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F166332"/>
    <w:multiLevelType w:val="hybridMultilevel"/>
    <w:tmpl w:val="73002504"/>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 w15:restartNumberingAfterBreak="0">
    <w:nsid w:val="6FD16A7D"/>
    <w:multiLevelType w:val="hybridMultilevel"/>
    <w:tmpl w:val="40EADF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D7833FD"/>
    <w:multiLevelType w:val="hybridMultilevel"/>
    <w:tmpl w:val="25A8038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2"/>
  </w:num>
  <w:num w:numId="3">
    <w:abstractNumId w:val="3"/>
  </w:num>
  <w:num w:numId="4">
    <w:abstractNumId w:val="7"/>
  </w:num>
  <w:num w:numId="5">
    <w:abstractNumId w:val="11"/>
  </w:num>
  <w:num w:numId="6">
    <w:abstractNumId w:val="6"/>
  </w:num>
  <w:num w:numId="7">
    <w:abstractNumId w:val="8"/>
  </w:num>
  <w:num w:numId="8">
    <w:abstractNumId w:val="10"/>
  </w:num>
  <w:num w:numId="9">
    <w:abstractNumId w:val="5"/>
  </w:num>
  <w:num w:numId="10">
    <w:abstractNumId w:val="4"/>
  </w:num>
  <w:num w:numId="11">
    <w:abstractNumId w:val="1"/>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CC0"/>
    <w:rsid w:val="00032151"/>
    <w:rsid w:val="00033694"/>
    <w:rsid w:val="00040D0C"/>
    <w:rsid w:val="00042922"/>
    <w:rsid w:val="00066DE2"/>
    <w:rsid w:val="000974CC"/>
    <w:rsid w:val="000B131F"/>
    <w:rsid w:val="000C47D1"/>
    <w:rsid w:val="000C7C12"/>
    <w:rsid w:val="000F20C6"/>
    <w:rsid w:val="000F776F"/>
    <w:rsid w:val="00163ECF"/>
    <w:rsid w:val="001C2271"/>
    <w:rsid w:val="001D1400"/>
    <w:rsid w:val="001E01A9"/>
    <w:rsid w:val="001E40D1"/>
    <w:rsid w:val="001F2B14"/>
    <w:rsid w:val="002312A9"/>
    <w:rsid w:val="002A31FA"/>
    <w:rsid w:val="002D0C1C"/>
    <w:rsid w:val="002D5460"/>
    <w:rsid w:val="002F1FA5"/>
    <w:rsid w:val="002F79CB"/>
    <w:rsid w:val="003141BF"/>
    <w:rsid w:val="00336AF0"/>
    <w:rsid w:val="0035237F"/>
    <w:rsid w:val="00361599"/>
    <w:rsid w:val="00367253"/>
    <w:rsid w:val="003C5909"/>
    <w:rsid w:val="003D62B7"/>
    <w:rsid w:val="003E2A83"/>
    <w:rsid w:val="003F5CBF"/>
    <w:rsid w:val="003F5DAD"/>
    <w:rsid w:val="00416A5D"/>
    <w:rsid w:val="00433FB1"/>
    <w:rsid w:val="00440984"/>
    <w:rsid w:val="004425B5"/>
    <w:rsid w:val="00467CA8"/>
    <w:rsid w:val="004A0154"/>
    <w:rsid w:val="004E1A1D"/>
    <w:rsid w:val="00516E44"/>
    <w:rsid w:val="0052337C"/>
    <w:rsid w:val="00550FFA"/>
    <w:rsid w:val="005833B6"/>
    <w:rsid w:val="005842C9"/>
    <w:rsid w:val="00591013"/>
    <w:rsid w:val="00597634"/>
    <w:rsid w:val="005B1580"/>
    <w:rsid w:val="005D2822"/>
    <w:rsid w:val="005E3A82"/>
    <w:rsid w:val="005F1B64"/>
    <w:rsid w:val="006138C3"/>
    <w:rsid w:val="0062057E"/>
    <w:rsid w:val="006906B7"/>
    <w:rsid w:val="006A7E7B"/>
    <w:rsid w:val="006C0531"/>
    <w:rsid w:val="006D3CE8"/>
    <w:rsid w:val="006F0513"/>
    <w:rsid w:val="006F2A98"/>
    <w:rsid w:val="00716767"/>
    <w:rsid w:val="007715A5"/>
    <w:rsid w:val="007776D7"/>
    <w:rsid w:val="0079221F"/>
    <w:rsid w:val="007B295B"/>
    <w:rsid w:val="007B7E46"/>
    <w:rsid w:val="007E3267"/>
    <w:rsid w:val="00804A7E"/>
    <w:rsid w:val="008671F4"/>
    <w:rsid w:val="008A14BE"/>
    <w:rsid w:val="008B4130"/>
    <w:rsid w:val="008C72A6"/>
    <w:rsid w:val="008D08B3"/>
    <w:rsid w:val="008E347C"/>
    <w:rsid w:val="008E41D1"/>
    <w:rsid w:val="008E50C1"/>
    <w:rsid w:val="00902CC0"/>
    <w:rsid w:val="00910413"/>
    <w:rsid w:val="00915B9E"/>
    <w:rsid w:val="00932C9D"/>
    <w:rsid w:val="00947708"/>
    <w:rsid w:val="009533AB"/>
    <w:rsid w:val="00971DA7"/>
    <w:rsid w:val="009C1F36"/>
    <w:rsid w:val="009C74A2"/>
    <w:rsid w:val="009D1C06"/>
    <w:rsid w:val="009D6C02"/>
    <w:rsid w:val="009F41E9"/>
    <w:rsid w:val="00A043CC"/>
    <w:rsid w:val="00A33ED3"/>
    <w:rsid w:val="00A33FAB"/>
    <w:rsid w:val="00A53B9D"/>
    <w:rsid w:val="00AA0D16"/>
    <w:rsid w:val="00B04D17"/>
    <w:rsid w:val="00B11592"/>
    <w:rsid w:val="00B37870"/>
    <w:rsid w:val="00B537D0"/>
    <w:rsid w:val="00B67C72"/>
    <w:rsid w:val="00B83D95"/>
    <w:rsid w:val="00B847A8"/>
    <w:rsid w:val="00BA3B3F"/>
    <w:rsid w:val="00BD1E2B"/>
    <w:rsid w:val="00BD52A2"/>
    <w:rsid w:val="00BE3027"/>
    <w:rsid w:val="00BF4E69"/>
    <w:rsid w:val="00C01F2F"/>
    <w:rsid w:val="00C11B8E"/>
    <w:rsid w:val="00C82F2E"/>
    <w:rsid w:val="00CB708E"/>
    <w:rsid w:val="00CC2AA7"/>
    <w:rsid w:val="00CC7799"/>
    <w:rsid w:val="00CE0ECF"/>
    <w:rsid w:val="00CF235D"/>
    <w:rsid w:val="00D33A59"/>
    <w:rsid w:val="00D75A2F"/>
    <w:rsid w:val="00DA0E9A"/>
    <w:rsid w:val="00DB5FAE"/>
    <w:rsid w:val="00DC5FD9"/>
    <w:rsid w:val="00DD28F9"/>
    <w:rsid w:val="00DD54BB"/>
    <w:rsid w:val="00DD7B15"/>
    <w:rsid w:val="00E0413E"/>
    <w:rsid w:val="00E22B02"/>
    <w:rsid w:val="00E41510"/>
    <w:rsid w:val="00E50BB5"/>
    <w:rsid w:val="00E80B76"/>
    <w:rsid w:val="00E85722"/>
    <w:rsid w:val="00E9459C"/>
    <w:rsid w:val="00ED3241"/>
    <w:rsid w:val="00EE2289"/>
    <w:rsid w:val="00EE68F8"/>
    <w:rsid w:val="00F23F58"/>
    <w:rsid w:val="00F650C1"/>
    <w:rsid w:val="00FB41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9CCFA4F"/>
  <w15:docId w15:val="{7FF448F3-E97C-4F95-8835-9A9FEA58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CC0"/>
  </w:style>
  <w:style w:type="paragraph" w:styleId="Titre2">
    <w:name w:val="heading 2"/>
    <w:basedOn w:val="Normal"/>
    <w:link w:val="Titre2Car"/>
    <w:uiPriority w:val="9"/>
    <w:qFormat/>
    <w:rsid w:val="00902CC0"/>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B11592"/>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902CC0"/>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902CC0"/>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902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02CC0"/>
    <w:pPr>
      <w:spacing w:after="160" w:line="259" w:lineRule="auto"/>
      <w:ind w:left="720"/>
      <w:contextualSpacing/>
    </w:pPr>
    <w:rPr>
      <w:sz w:val="22"/>
      <w:szCs w:val="22"/>
    </w:rPr>
  </w:style>
  <w:style w:type="paragraph" w:styleId="Corpsdetexte">
    <w:name w:val="Body Text"/>
    <w:basedOn w:val="Normal"/>
    <w:link w:val="CorpsdetexteCar"/>
    <w:uiPriority w:val="1"/>
    <w:qFormat/>
    <w:rsid w:val="00902CC0"/>
    <w:pPr>
      <w:widowControl w:val="0"/>
      <w:autoSpaceDE w:val="0"/>
      <w:autoSpaceDN w:val="0"/>
    </w:pPr>
    <w:rPr>
      <w:rFonts w:ascii="Times New Roman" w:eastAsia="Times New Roman" w:hAnsi="Times New Roman" w:cs="Times New Roman"/>
    </w:rPr>
  </w:style>
  <w:style w:type="character" w:customStyle="1" w:styleId="CorpsdetexteCar">
    <w:name w:val="Corps de texte Car"/>
    <w:basedOn w:val="Policepardfaut"/>
    <w:link w:val="Corpsdetexte"/>
    <w:uiPriority w:val="1"/>
    <w:rsid w:val="00902CC0"/>
    <w:rPr>
      <w:rFonts w:ascii="Times New Roman" w:eastAsia="Times New Roman" w:hAnsi="Times New Roman" w:cs="Times New Roman"/>
    </w:rPr>
  </w:style>
  <w:style w:type="table" w:customStyle="1" w:styleId="Grilledutableau1">
    <w:name w:val="Grille du tableau1"/>
    <w:basedOn w:val="TableauNormal"/>
    <w:next w:val="Grilledutableau"/>
    <w:rsid w:val="00902CC0"/>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basedOn w:val="Policepardfaut"/>
    <w:link w:val="Titre3"/>
    <w:uiPriority w:val="9"/>
    <w:rsid w:val="00B11592"/>
    <w:rPr>
      <w:rFonts w:asciiTheme="majorHAnsi" w:eastAsiaTheme="majorEastAsia" w:hAnsiTheme="majorHAnsi" w:cstheme="majorBidi"/>
      <w:color w:val="1F3763" w:themeColor="accent1" w:themeShade="7F"/>
    </w:rPr>
  </w:style>
  <w:style w:type="character" w:customStyle="1" w:styleId="mw-headline">
    <w:name w:val="mw-headline"/>
    <w:basedOn w:val="Policepardfaut"/>
    <w:rsid w:val="00B11592"/>
  </w:style>
  <w:style w:type="character" w:customStyle="1" w:styleId="sc">
    <w:name w:val="sc"/>
    <w:basedOn w:val="Policepardfaut"/>
    <w:rsid w:val="00B11592"/>
  </w:style>
  <w:style w:type="character" w:styleId="Marquedecommentaire">
    <w:name w:val="annotation reference"/>
    <w:basedOn w:val="Policepardfaut"/>
    <w:uiPriority w:val="99"/>
    <w:semiHidden/>
    <w:unhideWhenUsed/>
    <w:rsid w:val="00066DE2"/>
    <w:rPr>
      <w:sz w:val="16"/>
      <w:szCs w:val="16"/>
    </w:rPr>
  </w:style>
  <w:style w:type="paragraph" w:styleId="Commentaire">
    <w:name w:val="annotation text"/>
    <w:basedOn w:val="Normal"/>
    <w:link w:val="CommentaireCar"/>
    <w:uiPriority w:val="99"/>
    <w:semiHidden/>
    <w:unhideWhenUsed/>
    <w:rsid w:val="00066DE2"/>
    <w:rPr>
      <w:sz w:val="20"/>
      <w:szCs w:val="20"/>
    </w:rPr>
  </w:style>
  <w:style w:type="character" w:customStyle="1" w:styleId="CommentaireCar">
    <w:name w:val="Commentaire Car"/>
    <w:basedOn w:val="Policepardfaut"/>
    <w:link w:val="Commentaire"/>
    <w:uiPriority w:val="99"/>
    <w:semiHidden/>
    <w:rsid w:val="00066DE2"/>
    <w:rPr>
      <w:sz w:val="20"/>
      <w:szCs w:val="20"/>
    </w:rPr>
  </w:style>
  <w:style w:type="paragraph" w:styleId="Objetducommentaire">
    <w:name w:val="annotation subject"/>
    <w:basedOn w:val="Commentaire"/>
    <w:next w:val="Commentaire"/>
    <w:link w:val="ObjetducommentaireCar"/>
    <w:uiPriority w:val="99"/>
    <w:semiHidden/>
    <w:unhideWhenUsed/>
    <w:rsid w:val="00066DE2"/>
    <w:rPr>
      <w:b/>
      <w:bCs/>
    </w:rPr>
  </w:style>
  <w:style w:type="character" w:customStyle="1" w:styleId="ObjetducommentaireCar">
    <w:name w:val="Objet du commentaire Car"/>
    <w:basedOn w:val="CommentaireCar"/>
    <w:link w:val="Objetducommentaire"/>
    <w:uiPriority w:val="99"/>
    <w:semiHidden/>
    <w:rsid w:val="00066DE2"/>
    <w:rPr>
      <w:b/>
      <w:bCs/>
      <w:sz w:val="20"/>
      <w:szCs w:val="20"/>
    </w:rPr>
  </w:style>
  <w:style w:type="paragraph" w:styleId="Textedebulles">
    <w:name w:val="Balloon Text"/>
    <w:basedOn w:val="Normal"/>
    <w:link w:val="TextedebullesCar"/>
    <w:uiPriority w:val="99"/>
    <w:semiHidden/>
    <w:unhideWhenUsed/>
    <w:rsid w:val="00066DE2"/>
    <w:rPr>
      <w:rFonts w:ascii="Segoe UI" w:hAnsi="Segoe UI" w:cs="Segoe UI"/>
      <w:sz w:val="18"/>
      <w:szCs w:val="18"/>
    </w:rPr>
  </w:style>
  <w:style w:type="character" w:customStyle="1" w:styleId="TextedebullesCar">
    <w:name w:val="Texte de bulles Car"/>
    <w:basedOn w:val="Policepardfaut"/>
    <w:link w:val="Textedebulles"/>
    <w:uiPriority w:val="99"/>
    <w:semiHidden/>
    <w:rsid w:val="00066DE2"/>
    <w:rPr>
      <w:rFonts w:ascii="Segoe UI" w:hAnsi="Segoe UI" w:cs="Segoe UI"/>
      <w:sz w:val="18"/>
      <w:szCs w:val="18"/>
    </w:rPr>
  </w:style>
  <w:style w:type="paragraph" w:styleId="En-tte">
    <w:name w:val="header"/>
    <w:basedOn w:val="Normal"/>
    <w:link w:val="En-tteCar"/>
    <w:uiPriority w:val="99"/>
    <w:unhideWhenUsed/>
    <w:rsid w:val="00163ECF"/>
    <w:pPr>
      <w:tabs>
        <w:tab w:val="center" w:pos="4536"/>
        <w:tab w:val="right" w:pos="9072"/>
      </w:tabs>
    </w:pPr>
  </w:style>
  <w:style w:type="character" w:customStyle="1" w:styleId="En-tteCar">
    <w:name w:val="En-tête Car"/>
    <w:basedOn w:val="Policepardfaut"/>
    <w:link w:val="En-tte"/>
    <w:uiPriority w:val="99"/>
    <w:rsid w:val="00163ECF"/>
  </w:style>
  <w:style w:type="paragraph" w:styleId="Pieddepage">
    <w:name w:val="footer"/>
    <w:basedOn w:val="Normal"/>
    <w:link w:val="PieddepageCar"/>
    <w:uiPriority w:val="99"/>
    <w:unhideWhenUsed/>
    <w:rsid w:val="00163ECF"/>
    <w:pPr>
      <w:tabs>
        <w:tab w:val="center" w:pos="4536"/>
        <w:tab w:val="right" w:pos="9072"/>
      </w:tabs>
    </w:pPr>
  </w:style>
  <w:style w:type="character" w:customStyle="1" w:styleId="PieddepageCar">
    <w:name w:val="Pied de page Car"/>
    <w:basedOn w:val="Policepardfaut"/>
    <w:link w:val="Pieddepage"/>
    <w:uiPriority w:val="99"/>
    <w:rsid w:val="00163ECF"/>
  </w:style>
  <w:style w:type="table" w:customStyle="1" w:styleId="Grilledutableau11">
    <w:name w:val="Grille du tableau11"/>
    <w:basedOn w:val="TableauNormal"/>
    <w:next w:val="Grilledutableau"/>
    <w:rsid w:val="00DD54B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F4E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22B02"/>
    <w:rPr>
      <w:color w:val="0563C1" w:themeColor="hyperlink"/>
      <w:u w:val="single"/>
    </w:rPr>
  </w:style>
  <w:style w:type="character" w:styleId="Lienhypertextesuivivisit">
    <w:name w:val="FollowedHyperlink"/>
    <w:basedOn w:val="Policepardfaut"/>
    <w:uiPriority w:val="99"/>
    <w:semiHidden/>
    <w:unhideWhenUsed/>
    <w:rsid w:val="00550F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9036">
      <w:bodyDiv w:val="1"/>
      <w:marLeft w:val="0"/>
      <w:marRight w:val="0"/>
      <w:marTop w:val="0"/>
      <w:marBottom w:val="0"/>
      <w:divBdr>
        <w:top w:val="none" w:sz="0" w:space="0" w:color="auto"/>
        <w:left w:val="none" w:sz="0" w:space="0" w:color="auto"/>
        <w:bottom w:val="none" w:sz="0" w:space="0" w:color="auto"/>
        <w:right w:val="none" w:sz="0" w:space="0" w:color="auto"/>
      </w:divBdr>
      <w:divsChild>
        <w:div w:id="1806897640">
          <w:marLeft w:val="0"/>
          <w:marRight w:val="0"/>
          <w:marTop w:val="0"/>
          <w:marBottom w:val="0"/>
          <w:divBdr>
            <w:top w:val="none" w:sz="0" w:space="0" w:color="auto"/>
            <w:left w:val="none" w:sz="0" w:space="0" w:color="auto"/>
            <w:bottom w:val="none" w:sz="0" w:space="0" w:color="auto"/>
            <w:right w:val="none" w:sz="0" w:space="0" w:color="auto"/>
          </w:divBdr>
        </w:div>
      </w:divsChild>
    </w:div>
    <w:div w:id="143204614">
      <w:bodyDiv w:val="1"/>
      <w:marLeft w:val="0"/>
      <w:marRight w:val="0"/>
      <w:marTop w:val="0"/>
      <w:marBottom w:val="0"/>
      <w:divBdr>
        <w:top w:val="none" w:sz="0" w:space="0" w:color="auto"/>
        <w:left w:val="none" w:sz="0" w:space="0" w:color="auto"/>
        <w:bottom w:val="none" w:sz="0" w:space="0" w:color="auto"/>
        <w:right w:val="none" w:sz="0" w:space="0" w:color="auto"/>
      </w:divBdr>
      <w:divsChild>
        <w:div w:id="536545030">
          <w:marLeft w:val="0"/>
          <w:marRight w:val="0"/>
          <w:marTop w:val="0"/>
          <w:marBottom w:val="0"/>
          <w:divBdr>
            <w:top w:val="none" w:sz="0" w:space="0" w:color="auto"/>
            <w:left w:val="none" w:sz="0" w:space="0" w:color="auto"/>
            <w:bottom w:val="none" w:sz="0" w:space="0" w:color="auto"/>
            <w:right w:val="none" w:sz="0" w:space="0" w:color="auto"/>
          </w:divBdr>
        </w:div>
        <w:div w:id="1823614061">
          <w:marLeft w:val="0"/>
          <w:marRight w:val="0"/>
          <w:marTop w:val="0"/>
          <w:marBottom w:val="0"/>
          <w:divBdr>
            <w:top w:val="none" w:sz="0" w:space="0" w:color="auto"/>
            <w:left w:val="none" w:sz="0" w:space="0" w:color="auto"/>
            <w:bottom w:val="none" w:sz="0" w:space="0" w:color="auto"/>
            <w:right w:val="none" w:sz="0" w:space="0" w:color="auto"/>
          </w:divBdr>
        </w:div>
      </w:divsChild>
    </w:div>
    <w:div w:id="166790308">
      <w:bodyDiv w:val="1"/>
      <w:marLeft w:val="0"/>
      <w:marRight w:val="0"/>
      <w:marTop w:val="0"/>
      <w:marBottom w:val="0"/>
      <w:divBdr>
        <w:top w:val="none" w:sz="0" w:space="0" w:color="auto"/>
        <w:left w:val="none" w:sz="0" w:space="0" w:color="auto"/>
        <w:bottom w:val="none" w:sz="0" w:space="0" w:color="auto"/>
        <w:right w:val="none" w:sz="0" w:space="0" w:color="auto"/>
      </w:divBdr>
      <w:divsChild>
        <w:div w:id="275867966">
          <w:marLeft w:val="0"/>
          <w:marRight w:val="0"/>
          <w:marTop w:val="0"/>
          <w:marBottom w:val="0"/>
          <w:divBdr>
            <w:top w:val="none" w:sz="0" w:space="0" w:color="auto"/>
            <w:left w:val="none" w:sz="0" w:space="0" w:color="auto"/>
            <w:bottom w:val="none" w:sz="0" w:space="0" w:color="auto"/>
            <w:right w:val="none" w:sz="0" w:space="0" w:color="auto"/>
          </w:divBdr>
        </w:div>
      </w:divsChild>
    </w:div>
    <w:div w:id="168764480">
      <w:bodyDiv w:val="1"/>
      <w:marLeft w:val="0"/>
      <w:marRight w:val="0"/>
      <w:marTop w:val="0"/>
      <w:marBottom w:val="0"/>
      <w:divBdr>
        <w:top w:val="none" w:sz="0" w:space="0" w:color="auto"/>
        <w:left w:val="none" w:sz="0" w:space="0" w:color="auto"/>
        <w:bottom w:val="none" w:sz="0" w:space="0" w:color="auto"/>
        <w:right w:val="none" w:sz="0" w:space="0" w:color="auto"/>
      </w:divBdr>
      <w:divsChild>
        <w:div w:id="1313826796">
          <w:marLeft w:val="0"/>
          <w:marRight w:val="0"/>
          <w:marTop w:val="0"/>
          <w:marBottom w:val="0"/>
          <w:divBdr>
            <w:top w:val="none" w:sz="0" w:space="0" w:color="auto"/>
            <w:left w:val="none" w:sz="0" w:space="0" w:color="auto"/>
            <w:bottom w:val="none" w:sz="0" w:space="0" w:color="auto"/>
            <w:right w:val="none" w:sz="0" w:space="0" w:color="auto"/>
          </w:divBdr>
        </w:div>
        <w:div w:id="1673334625">
          <w:marLeft w:val="0"/>
          <w:marRight w:val="0"/>
          <w:marTop w:val="0"/>
          <w:marBottom w:val="0"/>
          <w:divBdr>
            <w:top w:val="none" w:sz="0" w:space="0" w:color="auto"/>
            <w:left w:val="none" w:sz="0" w:space="0" w:color="auto"/>
            <w:bottom w:val="none" w:sz="0" w:space="0" w:color="auto"/>
            <w:right w:val="none" w:sz="0" w:space="0" w:color="auto"/>
          </w:divBdr>
        </w:div>
      </w:divsChild>
    </w:div>
    <w:div w:id="1010136102">
      <w:bodyDiv w:val="1"/>
      <w:marLeft w:val="0"/>
      <w:marRight w:val="0"/>
      <w:marTop w:val="0"/>
      <w:marBottom w:val="0"/>
      <w:divBdr>
        <w:top w:val="none" w:sz="0" w:space="0" w:color="auto"/>
        <w:left w:val="none" w:sz="0" w:space="0" w:color="auto"/>
        <w:bottom w:val="none" w:sz="0" w:space="0" w:color="auto"/>
        <w:right w:val="none" w:sz="0" w:space="0" w:color="auto"/>
      </w:divBdr>
    </w:div>
    <w:div w:id="1025716139">
      <w:bodyDiv w:val="1"/>
      <w:marLeft w:val="0"/>
      <w:marRight w:val="0"/>
      <w:marTop w:val="0"/>
      <w:marBottom w:val="0"/>
      <w:divBdr>
        <w:top w:val="none" w:sz="0" w:space="0" w:color="auto"/>
        <w:left w:val="none" w:sz="0" w:space="0" w:color="auto"/>
        <w:bottom w:val="none" w:sz="0" w:space="0" w:color="auto"/>
        <w:right w:val="none" w:sz="0" w:space="0" w:color="auto"/>
      </w:divBdr>
      <w:divsChild>
        <w:div w:id="1220245564">
          <w:marLeft w:val="0"/>
          <w:marRight w:val="0"/>
          <w:marTop w:val="0"/>
          <w:marBottom w:val="0"/>
          <w:divBdr>
            <w:top w:val="none" w:sz="0" w:space="0" w:color="auto"/>
            <w:left w:val="none" w:sz="0" w:space="0" w:color="auto"/>
            <w:bottom w:val="none" w:sz="0" w:space="0" w:color="auto"/>
            <w:right w:val="none" w:sz="0" w:space="0" w:color="auto"/>
          </w:divBdr>
        </w:div>
      </w:divsChild>
    </w:div>
    <w:div w:id="1187060361">
      <w:bodyDiv w:val="1"/>
      <w:marLeft w:val="0"/>
      <w:marRight w:val="0"/>
      <w:marTop w:val="0"/>
      <w:marBottom w:val="0"/>
      <w:divBdr>
        <w:top w:val="none" w:sz="0" w:space="0" w:color="auto"/>
        <w:left w:val="none" w:sz="0" w:space="0" w:color="auto"/>
        <w:bottom w:val="none" w:sz="0" w:space="0" w:color="auto"/>
        <w:right w:val="none" w:sz="0" w:space="0" w:color="auto"/>
      </w:divBdr>
    </w:div>
    <w:div w:id="1262254303">
      <w:bodyDiv w:val="1"/>
      <w:marLeft w:val="0"/>
      <w:marRight w:val="0"/>
      <w:marTop w:val="0"/>
      <w:marBottom w:val="0"/>
      <w:divBdr>
        <w:top w:val="none" w:sz="0" w:space="0" w:color="auto"/>
        <w:left w:val="none" w:sz="0" w:space="0" w:color="auto"/>
        <w:bottom w:val="none" w:sz="0" w:space="0" w:color="auto"/>
        <w:right w:val="none" w:sz="0" w:space="0" w:color="auto"/>
      </w:divBdr>
      <w:divsChild>
        <w:div w:id="1958828884">
          <w:marLeft w:val="0"/>
          <w:marRight w:val="0"/>
          <w:marTop w:val="0"/>
          <w:marBottom w:val="0"/>
          <w:divBdr>
            <w:top w:val="none" w:sz="0" w:space="0" w:color="auto"/>
            <w:left w:val="none" w:sz="0" w:space="0" w:color="auto"/>
            <w:bottom w:val="none" w:sz="0" w:space="0" w:color="auto"/>
            <w:right w:val="none" w:sz="0" w:space="0" w:color="auto"/>
          </w:divBdr>
        </w:div>
      </w:divsChild>
    </w:div>
    <w:div w:id="1310549284">
      <w:bodyDiv w:val="1"/>
      <w:marLeft w:val="0"/>
      <w:marRight w:val="0"/>
      <w:marTop w:val="0"/>
      <w:marBottom w:val="0"/>
      <w:divBdr>
        <w:top w:val="none" w:sz="0" w:space="0" w:color="auto"/>
        <w:left w:val="none" w:sz="0" w:space="0" w:color="auto"/>
        <w:bottom w:val="none" w:sz="0" w:space="0" w:color="auto"/>
        <w:right w:val="none" w:sz="0" w:space="0" w:color="auto"/>
      </w:divBdr>
      <w:divsChild>
        <w:div w:id="2128700108">
          <w:marLeft w:val="0"/>
          <w:marRight w:val="0"/>
          <w:marTop w:val="0"/>
          <w:marBottom w:val="0"/>
          <w:divBdr>
            <w:top w:val="none" w:sz="0" w:space="0" w:color="auto"/>
            <w:left w:val="none" w:sz="0" w:space="0" w:color="auto"/>
            <w:bottom w:val="none" w:sz="0" w:space="0" w:color="auto"/>
            <w:right w:val="none" w:sz="0" w:space="0" w:color="auto"/>
          </w:divBdr>
        </w:div>
      </w:divsChild>
    </w:div>
    <w:div w:id="1757479822">
      <w:bodyDiv w:val="1"/>
      <w:marLeft w:val="0"/>
      <w:marRight w:val="0"/>
      <w:marTop w:val="0"/>
      <w:marBottom w:val="0"/>
      <w:divBdr>
        <w:top w:val="none" w:sz="0" w:space="0" w:color="auto"/>
        <w:left w:val="none" w:sz="0" w:space="0" w:color="auto"/>
        <w:bottom w:val="none" w:sz="0" w:space="0" w:color="auto"/>
        <w:right w:val="none" w:sz="0" w:space="0" w:color="auto"/>
      </w:divBdr>
      <w:divsChild>
        <w:div w:id="388960213">
          <w:marLeft w:val="0"/>
          <w:marRight w:val="0"/>
          <w:marTop w:val="0"/>
          <w:marBottom w:val="0"/>
          <w:divBdr>
            <w:top w:val="none" w:sz="0" w:space="0" w:color="auto"/>
            <w:left w:val="none" w:sz="0" w:space="0" w:color="auto"/>
            <w:bottom w:val="none" w:sz="0" w:space="0" w:color="auto"/>
            <w:right w:val="none" w:sz="0" w:space="0" w:color="auto"/>
          </w:divBdr>
        </w:div>
      </w:divsChild>
    </w:div>
    <w:div w:id="2030329604">
      <w:bodyDiv w:val="1"/>
      <w:marLeft w:val="0"/>
      <w:marRight w:val="0"/>
      <w:marTop w:val="0"/>
      <w:marBottom w:val="0"/>
      <w:divBdr>
        <w:top w:val="none" w:sz="0" w:space="0" w:color="auto"/>
        <w:left w:val="none" w:sz="0" w:space="0" w:color="auto"/>
        <w:bottom w:val="none" w:sz="0" w:space="0" w:color="auto"/>
        <w:right w:val="none" w:sz="0" w:space="0" w:color="auto"/>
      </w:divBdr>
      <w:divsChild>
        <w:div w:id="1400447178">
          <w:marLeft w:val="0"/>
          <w:marRight w:val="0"/>
          <w:marTop w:val="0"/>
          <w:marBottom w:val="0"/>
          <w:divBdr>
            <w:top w:val="none" w:sz="0" w:space="0" w:color="auto"/>
            <w:left w:val="none" w:sz="0" w:space="0" w:color="auto"/>
            <w:bottom w:val="none" w:sz="0" w:space="0" w:color="auto"/>
            <w:right w:val="none" w:sz="0" w:space="0" w:color="auto"/>
          </w:divBdr>
        </w:div>
        <w:div w:id="96026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ache.media.eduscol.education.fr/file/Programmes/52/6/Livre_Terminologie_grammaticale_web_1308526.pdf" TargetMode="External"/><Relationship Id="rId18" Type="http://schemas.openxmlformats.org/officeDocument/2006/relationships/hyperlink" Target="https://cache.media.eduscol.education.fr/file/Programmes/52/6/Livre_Terminologie_grammaticale_web_1308526.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ache.media.eduscol.education.fr/file/Programmes/52/6/Livre_Terminologie_grammaticale_web_1308526.pdf" TargetMode="External"/><Relationship Id="rId17" Type="http://schemas.openxmlformats.org/officeDocument/2006/relationships/hyperlink" Target="https://cache.media.eduscol.education.fr/file/Programmes/52/6/Livre_Terminologie_grammaticale_web_1308526.pdf" TargetMode="External"/><Relationship Id="rId2" Type="http://schemas.openxmlformats.org/officeDocument/2006/relationships/numbering" Target="numbering.xml"/><Relationship Id="rId16" Type="http://schemas.openxmlformats.org/officeDocument/2006/relationships/hyperlink" Target="https://cache.media.eduscol.education.fr/file/Programmes/52/6/Livre_Terminologie_grammaticale_web_1308526.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errekueny.fr/" TargetMode="External"/><Relationship Id="rId5" Type="http://schemas.openxmlformats.org/officeDocument/2006/relationships/webSettings" Target="webSettings.xml"/><Relationship Id="rId15" Type="http://schemas.openxmlformats.org/officeDocument/2006/relationships/hyperlink" Target="https://cache.media.eduscol.education.fr/file/Programmes/52/6/Livre_Terminologie_grammaticale_web_1308526.pdf"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cache.media.eduscol.education.fr/file/Programmes/52/6/Livre_Terminologie_grammaticale_web_1308526.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ache.media.eduscol.education.fr/file/Programmes/52/6/Livre_Terminologie_grammaticale_web_1308526.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5A77D-6977-4480-86A1-0B9B243C1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2874</Words>
  <Characters>15812</Characters>
  <Application>Microsoft Office Word</Application>
  <DocSecurity>4</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Laurence Legrand</dc:creator>
  <cp:lastModifiedBy>AURELIE LETELLIER</cp:lastModifiedBy>
  <cp:revision>2</cp:revision>
  <cp:lastPrinted>2020-08-20T15:13:00Z</cp:lastPrinted>
  <dcterms:created xsi:type="dcterms:W3CDTF">2020-08-26T08:53:00Z</dcterms:created>
  <dcterms:modified xsi:type="dcterms:W3CDTF">2020-08-26T08:53:00Z</dcterms:modified>
</cp:coreProperties>
</file>