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24" w:rsidRDefault="003A4924" w:rsidP="003A4924">
      <w:pPr>
        <w:ind w:right="-1"/>
        <w:jc w:val="right"/>
        <w:rPr>
          <w:rFonts w:ascii="Arial" w:hAnsi="Arial"/>
          <w:b/>
        </w:rPr>
      </w:pPr>
      <w:r>
        <w:rPr>
          <w:rFonts w:ascii="Arial" w:hAnsi="Arial"/>
          <w:b/>
          <w:noProof/>
          <w:color w:val="0070C0"/>
          <w:sz w:val="40"/>
          <w:szCs w:val="40"/>
        </w:rPr>
        <w:t>F</w:t>
      </w:r>
      <w:r>
        <w:rPr>
          <w:rFonts w:ascii="Arial" w:hAnsi="Arial"/>
          <w:b/>
          <w:noProof/>
        </w:rPr>
        <w:t>iche </w:t>
      </w:r>
      <w:r>
        <w:rPr>
          <w:rFonts w:ascii="Arial" w:hAnsi="Arial"/>
          <w:b/>
          <w:color w:val="0070C0"/>
          <w:sz w:val="40"/>
          <w:szCs w:val="40"/>
        </w:rPr>
        <w:t>8</w:t>
      </w:r>
    </w:p>
    <w:p w:rsidR="003A4924" w:rsidRPr="00900693" w:rsidRDefault="003A4924" w:rsidP="003A4924">
      <w:pPr>
        <w:pStyle w:val="Titre1"/>
        <w:rPr>
          <w:sz w:val="32"/>
          <w:szCs w:val="32"/>
        </w:rPr>
      </w:pPr>
      <w:bookmarkStart w:id="0" w:name="_Toc436152316"/>
      <w:r>
        <w:rPr>
          <w:sz w:val="32"/>
          <w:szCs w:val="32"/>
        </w:rPr>
        <w:t>Fiche des effectifs des Élèves absents ou blessés</w:t>
      </w:r>
      <w:bookmarkEnd w:id="0"/>
    </w:p>
    <w:p w:rsidR="003A4924" w:rsidRDefault="003A4924" w:rsidP="003A4924">
      <w:pPr>
        <w:pStyle w:val="Corpsdetexte"/>
        <w:jc w:val="left"/>
        <w:rPr>
          <w:b w:val="0"/>
        </w:rPr>
      </w:pPr>
      <w:r w:rsidRPr="009147DE">
        <w:rPr>
          <w:b w:val="0"/>
        </w:rPr>
        <w:t xml:space="preserve">(À remplir et à communiquer, suivant le mode de liaison interne retenu, dès que possible au directeur d’école </w:t>
      </w:r>
    </w:p>
    <w:p w:rsidR="003A4924" w:rsidRDefault="003A4924" w:rsidP="003A4924">
      <w:pPr>
        <w:pStyle w:val="Corpsdetexte"/>
        <w:jc w:val="left"/>
        <w:rPr>
          <w:b w:val="0"/>
        </w:rPr>
      </w:pPr>
      <w:proofErr w:type="gramStart"/>
      <w:r w:rsidRPr="009147DE">
        <w:rPr>
          <w:b w:val="0"/>
        </w:rPr>
        <w:t>ou</w:t>
      </w:r>
      <w:proofErr w:type="gramEnd"/>
      <w:r w:rsidRPr="009147DE">
        <w:rPr>
          <w:b w:val="0"/>
        </w:rPr>
        <w:t xml:space="preserve"> au chef d’établissement après synthèse par le responsable du lieu de mise en sûreté)</w:t>
      </w:r>
    </w:p>
    <w:p w:rsidR="003A4924" w:rsidRDefault="003A4924" w:rsidP="003A4924">
      <w:pPr>
        <w:pStyle w:val="Corpsdetexte"/>
        <w:jc w:val="left"/>
        <w:rPr>
          <w:b w:val="0"/>
        </w:rPr>
      </w:pPr>
    </w:p>
    <w:p w:rsidR="003A4924" w:rsidRPr="009147DE" w:rsidRDefault="003A4924" w:rsidP="003A4924">
      <w:pPr>
        <w:spacing w:after="120"/>
        <w:rPr>
          <w:rFonts w:ascii="Arial" w:hAnsi="Arial"/>
        </w:rPr>
      </w:pPr>
      <w:r w:rsidRPr="009147DE">
        <w:rPr>
          <w:rFonts w:ascii="Arial" w:hAnsi="Arial"/>
          <w:b/>
        </w:rPr>
        <w:t>LIEU de mise en sûreté (interne ou externe) :</w:t>
      </w:r>
      <w:r w:rsidRPr="009147DE">
        <w:rPr>
          <w:rFonts w:ascii="Arial" w:hAnsi="Arial"/>
        </w:rPr>
        <w:t xml:space="preserve"> ……………………………………………</w:t>
      </w:r>
      <w:r>
        <w:rPr>
          <w:rFonts w:ascii="Arial" w:hAnsi="Arial"/>
        </w:rPr>
        <w:t>.</w:t>
      </w:r>
      <w:r w:rsidRPr="009147DE">
        <w:rPr>
          <w:rFonts w:ascii="Arial" w:hAnsi="Arial"/>
        </w:rPr>
        <w:t>………………</w:t>
      </w:r>
    </w:p>
    <w:p w:rsidR="003A4924" w:rsidRPr="009147DE" w:rsidRDefault="003A4924" w:rsidP="003A4924">
      <w:pPr>
        <w:spacing w:after="120"/>
        <w:rPr>
          <w:rFonts w:ascii="Arial" w:hAnsi="Arial"/>
        </w:rPr>
      </w:pPr>
      <w:r w:rsidRPr="009147DE">
        <w:rPr>
          <w:rFonts w:ascii="Arial" w:hAnsi="Arial"/>
          <w:b/>
        </w:rPr>
        <w:t>NOM du responsable du lieu de mise en sûreté :</w:t>
      </w:r>
      <w:r w:rsidRPr="009147DE">
        <w:rPr>
          <w:rFonts w:ascii="Arial" w:hAnsi="Arial"/>
        </w:rPr>
        <w:t xml:space="preserve"> …………………………………</w:t>
      </w:r>
      <w:r>
        <w:rPr>
          <w:rFonts w:ascii="Arial" w:hAnsi="Arial"/>
        </w:rPr>
        <w:t>.</w:t>
      </w:r>
      <w:r w:rsidRPr="009147DE">
        <w:rPr>
          <w:rFonts w:ascii="Arial" w:hAnsi="Arial"/>
        </w:rPr>
        <w:t>…………………….</w:t>
      </w:r>
    </w:p>
    <w:tbl>
      <w:tblPr>
        <w:tblW w:w="4949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557"/>
        <w:gridCol w:w="1813"/>
        <w:gridCol w:w="1813"/>
        <w:gridCol w:w="1813"/>
      </w:tblGrid>
      <w:tr w:rsidR="003A4924" w:rsidRPr="0097126F" w:rsidTr="003956F2">
        <w:trPr>
          <w:trHeight w:val="605"/>
        </w:trPr>
        <w:tc>
          <w:tcPr>
            <w:tcW w:w="2197" w:type="dxa"/>
            <w:shd w:val="clear" w:color="auto" w:fill="D3DFEE"/>
            <w:vAlign w:val="center"/>
          </w:tcPr>
          <w:p w:rsidR="003A4924" w:rsidRPr="00320E8C" w:rsidRDefault="003A4924" w:rsidP="00E200B7">
            <w:pPr>
              <w:pStyle w:val="Titre1"/>
              <w:pBdr>
                <w:top w:val="none" w:sz="0" w:space="0" w:color="auto"/>
                <w:bottom w:val="none" w:sz="0" w:space="0" w:color="auto"/>
              </w:pBdr>
              <w:rPr>
                <w:rFonts w:cs="Arial"/>
                <w:b w:val="0"/>
                <w:sz w:val="24"/>
                <w:szCs w:val="24"/>
              </w:rPr>
            </w:pPr>
            <w:bookmarkStart w:id="1" w:name="_Toc421028295"/>
            <w:bookmarkStart w:id="2" w:name="_Toc422475489"/>
            <w:bookmarkStart w:id="3" w:name="_Toc436152317"/>
            <w:r w:rsidRPr="00320E8C">
              <w:rPr>
                <w:rFonts w:cs="Arial"/>
                <w:sz w:val="24"/>
                <w:szCs w:val="24"/>
              </w:rPr>
              <w:t>NOM</w:t>
            </w:r>
            <w:bookmarkEnd w:id="1"/>
            <w:bookmarkEnd w:id="2"/>
            <w:bookmarkEnd w:id="3"/>
          </w:p>
        </w:tc>
        <w:tc>
          <w:tcPr>
            <w:tcW w:w="1557" w:type="dxa"/>
            <w:shd w:val="clear" w:color="auto" w:fill="D3DFEE"/>
            <w:vAlign w:val="center"/>
          </w:tcPr>
          <w:p w:rsidR="003A4924" w:rsidRPr="00320E8C" w:rsidRDefault="003A4924" w:rsidP="00E200B7">
            <w:pPr>
              <w:pStyle w:val="Titre1"/>
              <w:pBdr>
                <w:top w:val="none" w:sz="0" w:space="0" w:color="auto"/>
                <w:bottom w:val="none" w:sz="0" w:space="0" w:color="auto"/>
              </w:pBdr>
              <w:rPr>
                <w:rFonts w:cs="Arial"/>
                <w:sz w:val="24"/>
                <w:szCs w:val="24"/>
              </w:rPr>
            </w:pPr>
            <w:bookmarkStart w:id="4" w:name="_Toc421028296"/>
            <w:bookmarkStart w:id="5" w:name="_Toc422475490"/>
            <w:bookmarkStart w:id="6" w:name="_Toc436152318"/>
            <w:r w:rsidRPr="00320E8C">
              <w:rPr>
                <w:rFonts w:cs="Arial"/>
                <w:sz w:val="24"/>
                <w:szCs w:val="24"/>
              </w:rPr>
              <w:t>Prénom</w:t>
            </w:r>
            <w:bookmarkEnd w:id="4"/>
            <w:bookmarkEnd w:id="5"/>
            <w:bookmarkEnd w:id="6"/>
          </w:p>
        </w:tc>
        <w:tc>
          <w:tcPr>
            <w:tcW w:w="1813" w:type="dxa"/>
            <w:shd w:val="clear" w:color="auto" w:fill="D3DFEE"/>
            <w:vAlign w:val="center"/>
          </w:tcPr>
          <w:p w:rsidR="003A4924" w:rsidRPr="00320E8C" w:rsidRDefault="003A4924" w:rsidP="00E200B7">
            <w:pPr>
              <w:pStyle w:val="Titre1"/>
              <w:pBdr>
                <w:top w:val="none" w:sz="0" w:space="0" w:color="auto"/>
                <w:bottom w:val="none" w:sz="0" w:space="0" w:color="auto"/>
              </w:pBdr>
              <w:rPr>
                <w:rFonts w:cs="Arial"/>
                <w:sz w:val="24"/>
                <w:szCs w:val="24"/>
              </w:rPr>
            </w:pPr>
            <w:bookmarkStart w:id="7" w:name="_Toc421028297"/>
            <w:bookmarkStart w:id="8" w:name="_Toc422475491"/>
            <w:bookmarkStart w:id="9" w:name="_Toc436152319"/>
            <w:r w:rsidRPr="00320E8C">
              <w:rPr>
                <w:rFonts w:cs="Arial"/>
                <w:sz w:val="24"/>
                <w:szCs w:val="24"/>
              </w:rPr>
              <w:t>Classe</w:t>
            </w:r>
            <w:bookmarkEnd w:id="7"/>
            <w:bookmarkEnd w:id="8"/>
            <w:bookmarkEnd w:id="9"/>
          </w:p>
        </w:tc>
        <w:tc>
          <w:tcPr>
            <w:tcW w:w="1813" w:type="dxa"/>
            <w:shd w:val="clear" w:color="auto" w:fill="D3DFEE"/>
            <w:vAlign w:val="center"/>
          </w:tcPr>
          <w:p w:rsidR="003A4924" w:rsidRPr="00320E8C" w:rsidRDefault="003A4924" w:rsidP="00E200B7">
            <w:pPr>
              <w:pStyle w:val="Titre1"/>
              <w:pBdr>
                <w:top w:val="none" w:sz="0" w:space="0" w:color="auto"/>
                <w:bottom w:val="none" w:sz="0" w:space="0" w:color="auto"/>
              </w:pBdr>
              <w:rPr>
                <w:rFonts w:cs="Arial"/>
                <w:sz w:val="24"/>
                <w:szCs w:val="24"/>
              </w:rPr>
            </w:pPr>
            <w:bookmarkStart w:id="10" w:name="_Toc421028298"/>
            <w:bookmarkStart w:id="11" w:name="_Toc422475492"/>
            <w:bookmarkStart w:id="12" w:name="_Toc436152320"/>
            <w:r w:rsidRPr="00320E8C">
              <w:rPr>
                <w:rFonts w:cs="Arial"/>
                <w:sz w:val="24"/>
                <w:szCs w:val="24"/>
              </w:rPr>
              <w:t>Absent</w:t>
            </w:r>
            <w:bookmarkEnd w:id="10"/>
            <w:bookmarkEnd w:id="11"/>
            <w:bookmarkEnd w:id="12"/>
          </w:p>
        </w:tc>
        <w:tc>
          <w:tcPr>
            <w:tcW w:w="1813" w:type="dxa"/>
            <w:shd w:val="clear" w:color="auto" w:fill="D3DFEE"/>
            <w:vAlign w:val="center"/>
          </w:tcPr>
          <w:p w:rsidR="003A4924" w:rsidRPr="00320E8C" w:rsidRDefault="003A4924" w:rsidP="00E200B7">
            <w:pPr>
              <w:pStyle w:val="Titre1"/>
              <w:pBdr>
                <w:top w:val="none" w:sz="0" w:space="0" w:color="auto"/>
                <w:bottom w:val="none" w:sz="0" w:space="0" w:color="auto"/>
              </w:pBdr>
              <w:rPr>
                <w:rFonts w:cs="Arial"/>
                <w:sz w:val="24"/>
                <w:szCs w:val="24"/>
              </w:rPr>
            </w:pPr>
            <w:bookmarkStart w:id="13" w:name="_Toc421028299"/>
            <w:bookmarkStart w:id="14" w:name="_Toc422475493"/>
            <w:bookmarkStart w:id="15" w:name="_Toc436152321"/>
            <w:r w:rsidRPr="00320E8C">
              <w:rPr>
                <w:rFonts w:cs="Arial"/>
                <w:sz w:val="24"/>
                <w:szCs w:val="24"/>
              </w:rPr>
              <w:t>Blessé</w:t>
            </w:r>
            <w:bookmarkEnd w:id="13"/>
            <w:bookmarkEnd w:id="14"/>
            <w:bookmarkEnd w:id="15"/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3A4924" w:rsidRPr="0097126F" w:rsidTr="003956F2">
        <w:trPr>
          <w:trHeight w:hRule="exact" w:val="328"/>
        </w:trPr>
        <w:tc>
          <w:tcPr>
            <w:tcW w:w="2197" w:type="dxa"/>
            <w:shd w:val="clear" w:color="auto" w:fill="auto"/>
            <w:vAlign w:val="center"/>
          </w:tcPr>
          <w:p w:rsidR="003A4924" w:rsidRPr="00C2174E" w:rsidRDefault="003A4924" w:rsidP="00E200B7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A4924" w:rsidRPr="0032293F" w:rsidRDefault="003A4924" w:rsidP="00E200B7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</w:tbl>
    <w:p w:rsidR="003A4924" w:rsidRDefault="003C7B45" w:rsidP="003956F2">
      <w:pPr>
        <w:ind w:right="-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78433" wp14:editId="455766FA">
                <wp:simplePos x="0" y="0"/>
                <wp:positionH relativeFrom="column">
                  <wp:posOffset>-645795</wp:posOffset>
                </wp:positionH>
                <wp:positionV relativeFrom="paragraph">
                  <wp:posOffset>785495</wp:posOffset>
                </wp:positionV>
                <wp:extent cx="4756245" cy="347345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24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45" w:rsidRPr="001F451E" w:rsidRDefault="003C7B45" w:rsidP="003C7B45">
                            <w:pPr>
                              <w:pStyle w:val="Titre3"/>
                              <w:shd w:val="clear" w:color="auto" w:fill="FFFFFF"/>
                              <w:spacing w:before="195" w:after="120"/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Circulaire n° 20</w:t>
                            </w:r>
                            <w:bookmarkStart w:id="16" w:name="_GoBack"/>
                            <w:bookmarkEnd w:id="16"/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15-205 du 25-11-2015, </w:t>
                            </w: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  <w:t>Plan particulier de mise en sûreté face aux risques majeurs</w:t>
                            </w:r>
                          </w:p>
                          <w:p w:rsidR="003C7B45" w:rsidRPr="001F451E" w:rsidRDefault="003C7B45" w:rsidP="003C7B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50.85pt;margin-top:61.85pt;width:374.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" fillcolor="white [3201]" stroked="f" strokeweight=".5pt">
                <v:textbox>
                  <w:txbxContent>
                    <w:p w:rsidR="003C7B45" w:rsidRPr="001F451E" w:rsidRDefault="003C7B45" w:rsidP="003C7B45">
                      <w:pPr>
                        <w:pStyle w:val="Titre3"/>
                        <w:shd w:val="clear" w:color="auto" w:fill="FFFFFF"/>
                        <w:spacing w:before="195" w:after="120"/>
                        <w:rPr>
                          <w:rFonts w:asciiTheme="minorHAnsi" w:hAnsiTheme="minorHAnsi" w:cs="Arial"/>
                          <w:b w:val="0"/>
                          <w:color w:val="auto"/>
                          <w:spacing w:val="12"/>
                          <w:sz w:val="16"/>
                          <w:szCs w:val="16"/>
                        </w:rPr>
                      </w:pPr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  <w:t>Circulaire n° 20</w:t>
                      </w:r>
                      <w:bookmarkStart w:id="17" w:name="_GoBack"/>
                      <w:bookmarkEnd w:id="17"/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  <w:t xml:space="preserve">15-205 du 25-11-2015, </w:t>
                      </w:r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pacing w:val="12"/>
                          <w:sz w:val="16"/>
                          <w:szCs w:val="16"/>
                        </w:rPr>
                        <w:t>Plan particulier de mise en sûreté face aux risques majeurs</w:t>
                      </w:r>
                    </w:p>
                    <w:p w:rsidR="003C7B45" w:rsidRPr="001F451E" w:rsidRDefault="003C7B45" w:rsidP="003C7B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49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79" w:rsidRDefault="00FC6479" w:rsidP="003A4924">
      <w:r>
        <w:separator/>
      </w:r>
    </w:p>
  </w:endnote>
  <w:endnote w:type="continuationSeparator" w:id="0">
    <w:p w:rsidR="00FC6479" w:rsidRDefault="00FC6479" w:rsidP="003A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79" w:rsidRDefault="00FC6479" w:rsidP="003A4924">
      <w:r>
        <w:separator/>
      </w:r>
    </w:p>
  </w:footnote>
  <w:footnote w:type="continuationSeparator" w:id="0">
    <w:p w:rsidR="00FC6479" w:rsidRDefault="00FC6479" w:rsidP="003A4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24" w:rsidRDefault="00FC6479">
    <w:pPr>
      <w:pStyle w:val="En-tte"/>
    </w:pPr>
    <w:r>
      <w:rPr>
        <w:noProof/>
        <w:lang w:eastAsia="fr-FR"/>
      </w:rPr>
      <w:pict>
        <v:group id="_x0000_s2049" style="position:absolute;margin-left:-121.45pt;margin-top:3.3pt;width:647.45pt;height:763.65pt;z-index:251658240" coordorigin="498,913" coordsize="12949,1527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9747;top:913;width:1611;height:710" stroked="f">
            <v:fill color2="#aaa" type="gradient"/>
            <v:shadow on="t" color="#4d4d4d" opacity="52429f" offset=",3pt"/>
            <v:textpath style="font-family:&quot;Arial Black&quot;;v-text-spacing:78650f;v-text-kern:t" trim="t" fitpath="t" string="PPMS"/>
          </v:shape>
          <v:group id="_x0000_s2051" style="position:absolute;left:498;top:1795;width:12949;height:14391" coordorigin="498,1795" coordsize="12949,14391">
            <v:roundrect id="_x0000_s2052" style="position:absolute;left:498;top:1795;width:129;height:14391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roundrect id="_x0000_s2053" style="position:absolute;left:3513;top:16052;width:7720;height:134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4659;top:15670;width:8788;height:374;mso-width-relative:margin;mso-height-relative:margin" stroked="f">
              <v:textbox style="mso-next-textbox:#_x0000_s2054">
                <w:txbxContent>
                  <w:p w:rsidR="003A4924" w:rsidRPr="00132E5A" w:rsidRDefault="003A4924" w:rsidP="003A4924">
                    <w:pPr>
                      <w:pStyle w:val="Titre2"/>
                      <w:rPr>
                        <w:i/>
                        <w:smallCaps/>
                        <w:color w:val="984806"/>
                        <w:sz w:val="20"/>
                      </w:rPr>
                    </w:pPr>
                    <w:r w:rsidRPr="00132E5A">
                      <w:rPr>
                        <w:i/>
                        <w:smallCaps/>
                        <w:color w:val="984806"/>
                        <w:sz w:val="20"/>
                      </w:rPr>
                      <w:t>" En situation d'urgence, le premier acteur du secours, c'est vous ! "</w:t>
                    </w:r>
                  </w:p>
                  <w:p w:rsidR="003A4924" w:rsidRPr="00132E5A" w:rsidRDefault="003A4924" w:rsidP="003A4924">
                    <w:pPr>
                      <w:jc w:val="both"/>
                      <w:rPr>
                        <w:smallCaps/>
                        <w:szCs w:val="24"/>
                      </w:rPr>
                    </w:pPr>
                  </w:p>
                </w:txbxContent>
              </v:textbox>
            </v:shape>
          </v:group>
        </v:group>
      </w:pict>
    </w:r>
    <w:r w:rsidR="003A4924">
      <w:rPr>
        <w:noProof/>
        <w:lang w:eastAsia="fr-FR"/>
      </w:rPr>
      <w:drawing>
        <wp:inline distT="0" distB="0" distL="0" distR="0">
          <wp:extent cx="1695450" cy="657225"/>
          <wp:effectExtent l="0" t="0" r="0" b="9525"/>
          <wp:docPr id="1" name="Image 1" descr="menesr_hrz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esr_hrz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A22"/>
    <w:multiLevelType w:val="hybridMultilevel"/>
    <w:tmpl w:val="09765C30"/>
    <w:lvl w:ilvl="0" w:tplc="089455F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548DD4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24"/>
    <w:rsid w:val="00125EC0"/>
    <w:rsid w:val="003956F2"/>
    <w:rsid w:val="003A4924"/>
    <w:rsid w:val="003C7B45"/>
    <w:rsid w:val="00F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paragraph" w:styleId="Titre1">
    <w:name w:val="heading 1"/>
    <w:basedOn w:val="Normal"/>
    <w:next w:val="Normal"/>
    <w:link w:val="Titre1Car"/>
    <w:qFormat/>
    <w:rsid w:val="003A4924"/>
    <w:pPr>
      <w:keepNext/>
      <w:pBdr>
        <w:top w:val="single" w:sz="12" w:space="1" w:color="0070C0"/>
        <w:bottom w:val="single" w:sz="12" w:space="1" w:color="0070C0"/>
      </w:pBdr>
      <w:ind w:left="284"/>
      <w:jc w:val="center"/>
      <w:outlineLvl w:val="0"/>
    </w:pPr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A4924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7B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A4924"/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character" w:customStyle="1" w:styleId="Titre2Car">
    <w:name w:val="Titre 2 Car"/>
    <w:basedOn w:val="Policepardfaut"/>
    <w:link w:val="Titre2"/>
    <w:rsid w:val="003A4924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3A4924"/>
    <w:pPr>
      <w:jc w:val="center"/>
    </w:pPr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A4924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qFormat/>
    <w:rsid w:val="003A4924"/>
    <w:pPr>
      <w:numPr>
        <w:numId w:val="1"/>
      </w:numPr>
    </w:pPr>
    <w:rPr>
      <w:rFonts w:ascii="Arial" w:eastAsia="Times New Roman" w:hAnsi="Arial" w:cs="Arial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3A492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A492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3A492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A49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924"/>
  </w:style>
  <w:style w:type="paragraph" w:styleId="Pieddepage">
    <w:name w:val="footer"/>
    <w:basedOn w:val="Normal"/>
    <w:link w:val="PieddepageCar"/>
    <w:uiPriority w:val="99"/>
    <w:unhideWhenUsed/>
    <w:rsid w:val="003A49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924"/>
  </w:style>
  <w:style w:type="paragraph" w:styleId="Textedebulles">
    <w:name w:val="Balloon Text"/>
    <w:basedOn w:val="Normal"/>
    <w:link w:val="TextedebullesCar"/>
    <w:uiPriority w:val="99"/>
    <w:semiHidden/>
    <w:unhideWhenUsed/>
    <w:rsid w:val="003A49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92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3C7B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paragraph" w:styleId="Titre1">
    <w:name w:val="heading 1"/>
    <w:basedOn w:val="Normal"/>
    <w:next w:val="Normal"/>
    <w:link w:val="Titre1Car"/>
    <w:qFormat/>
    <w:rsid w:val="003A4924"/>
    <w:pPr>
      <w:keepNext/>
      <w:pBdr>
        <w:top w:val="single" w:sz="12" w:space="1" w:color="0070C0"/>
        <w:bottom w:val="single" w:sz="12" w:space="1" w:color="0070C0"/>
      </w:pBdr>
      <w:ind w:left="284"/>
      <w:jc w:val="center"/>
      <w:outlineLvl w:val="0"/>
    </w:pPr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A4924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7B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A4924"/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character" w:customStyle="1" w:styleId="Titre2Car">
    <w:name w:val="Titre 2 Car"/>
    <w:basedOn w:val="Policepardfaut"/>
    <w:link w:val="Titre2"/>
    <w:rsid w:val="003A4924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3A4924"/>
    <w:pPr>
      <w:jc w:val="center"/>
    </w:pPr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A4924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qFormat/>
    <w:rsid w:val="003A4924"/>
    <w:pPr>
      <w:numPr>
        <w:numId w:val="1"/>
      </w:numPr>
    </w:pPr>
    <w:rPr>
      <w:rFonts w:ascii="Arial" w:eastAsia="Times New Roman" w:hAnsi="Arial" w:cs="Arial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3A492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A492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3A492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A49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924"/>
  </w:style>
  <w:style w:type="paragraph" w:styleId="Pieddepage">
    <w:name w:val="footer"/>
    <w:basedOn w:val="Normal"/>
    <w:link w:val="PieddepageCar"/>
    <w:uiPriority w:val="99"/>
    <w:unhideWhenUsed/>
    <w:rsid w:val="003A49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924"/>
  </w:style>
  <w:style w:type="paragraph" w:styleId="Textedebulles">
    <w:name w:val="Balloon Text"/>
    <w:basedOn w:val="Normal"/>
    <w:link w:val="TextedebullesCar"/>
    <w:uiPriority w:val="99"/>
    <w:semiHidden/>
    <w:unhideWhenUsed/>
    <w:rsid w:val="003A49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92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3C7B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2015-12-03T14:15:00Z</dcterms:created>
  <dcterms:modified xsi:type="dcterms:W3CDTF">2015-12-03T14:15:00Z</dcterms:modified>
</cp:coreProperties>
</file>