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35B" w:rsidRDefault="0032435B" w:rsidP="0032435B">
      <w:pPr>
        <w:pStyle w:val="Titre1"/>
        <w:jc w:val="right"/>
        <w:rPr>
          <w:sz w:val="32"/>
          <w:szCs w:val="32"/>
        </w:rPr>
      </w:pPr>
      <w:bookmarkStart w:id="0" w:name="_Toc436152322"/>
      <w:r>
        <w:rPr>
          <w:noProof/>
          <w:sz w:val="40"/>
          <w:szCs w:val="40"/>
        </w:rPr>
        <w:t>F</w:t>
      </w:r>
      <w:r>
        <w:rPr>
          <w:noProof/>
        </w:rPr>
        <w:t>iche </w:t>
      </w:r>
      <w:r>
        <w:rPr>
          <w:sz w:val="40"/>
          <w:szCs w:val="40"/>
        </w:rPr>
        <w:t>9</w:t>
      </w:r>
    </w:p>
    <w:p w:rsidR="0032435B" w:rsidRDefault="0032435B" w:rsidP="0032435B">
      <w:pPr>
        <w:pStyle w:val="Titre1"/>
        <w:rPr>
          <w:sz w:val="32"/>
          <w:szCs w:val="32"/>
        </w:rPr>
      </w:pPr>
      <w:r>
        <w:rPr>
          <w:sz w:val="32"/>
          <w:szCs w:val="32"/>
        </w:rPr>
        <w:t>Fiche individuelle d’observation</w:t>
      </w:r>
      <w:r>
        <w:rPr>
          <w:rStyle w:val="Appelnotedebasdep"/>
          <w:sz w:val="32"/>
          <w:szCs w:val="32"/>
        </w:rPr>
        <w:footnoteReference w:id="1"/>
      </w:r>
      <w:bookmarkEnd w:id="0"/>
    </w:p>
    <w:p w:rsidR="0032435B" w:rsidRPr="0032435B" w:rsidRDefault="0032435B" w:rsidP="0032435B">
      <w:pPr>
        <w:rPr>
          <w:lang w:eastAsia="fr-FR"/>
        </w:rPr>
      </w:pPr>
    </w:p>
    <w:p w:rsidR="0032435B" w:rsidRPr="00C15B69" w:rsidRDefault="0032435B" w:rsidP="0032435B">
      <w:pPr>
        <w:jc w:val="center"/>
        <w:rPr>
          <w:b/>
          <w:i/>
        </w:rPr>
      </w:pPr>
      <w:r>
        <w:t>(</w:t>
      </w:r>
      <w:proofErr w:type="gramStart"/>
      <w:r w:rsidRPr="00C15B69">
        <w:rPr>
          <w:b/>
          <w:i/>
        </w:rPr>
        <w:t>à</w:t>
      </w:r>
      <w:proofErr w:type="gramEnd"/>
      <w:r w:rsidRPr="00C15B69">
        <w:rPr>
          <w:b/>
          <w:i/>
        </w:rPr>
        <w:t xml:space="preserve"> remettre aux secours)</w:t>
      </w:r>
    </w:p>
    <w:tbl>
      <w:tblPr>
        <w:tblW w:w="9639" w:type="dxa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711"/>
        <w:gridCol w:w="4928"/>
      </w:tblGrid>
      <w:tr w:rsidR="0032435B" w:rsidRPr="00C15B69" w:rsidTr="006D7135">
        <w:trPr>
          <w:trHeight w:val="283"/>
        </w:trPr>
        <w:tc>
          <w:tcPr>
            <w:tcW w:w="4711" w:type="dxa"/>
            <w:shd w:val="clear" w:color="auto" w:fill="D3DFEE"/>
          </w:tcPr>
          <w:p w:rsidR="0032435B" w:rsidRPr="00C15B69" w:rsidRDefault="0032435B" w:rsidP="006D7135">
            <w:pPr>
              <w:pStyle w:val="Titre1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cs="Arial"/>
                <w:sz w:val="20"/>
                <w:szCs w:val="20"/>
              </w:rPr>
            </w:pPr>
            <w:bookmarkStart w:id="1" w:name="_Toc422475495"/>
            <w:bookmarkStart w:id="2" w:name="_Toc436152323"/>
            <w:r w:rsidRPr="00C15B69">
              <w:rPr>
                <w:rFonts w:cs="Arial"/>
                <w:sz w:val="20"/>
                <w:szCs w:val="20"/>
              </w:rPr>
              <w:t>Nom de l’école ou de l’établissement</w:t>
            </w:r>
            <w:bookmarkEnd w:id="1"/>
            <w:bookmarkEnd w:id="2"/>
          </w:p>
        </w:tc>
        <w:tc>
          <w:tcPr>
            <w:tcW w:w="4928" w:type="dxa"/>
            <w:shd w:val="clear" w:color="auto" w:fill="D3DFEE"/>
          </w:tcPr>
          <w:p w:rsidR="0032435B" w:rsidRPr="00C15B69" w:rsidRDefault="0032435B" w:rsidP="006D7135">
            <w:pPr>
              <w:pStyle w:val="Titre1"/>
              <w:pBdr>
                <w:top w:val="none" w:sz="0" w:space="0" w:color="auto"/>
                <w:bottom w:val="none" w:sz="0" w:space="0" w:color="auto"/>
              </w:pBdr>
              <w:rPr>
                <w:rFonts w:cs="Arial"/>
                <w:b w:val="0"/>
                <w:sz w:val="20"/>
                <w:szCs w:val="20"/>
              </w:rPr>
            </w:pPr>
            <w:bookmarkStart w:id="3" w:name="_Toc422475496"/>
            <w:bookmarkStart w:id="4" w:name="_Toc436152324"/>
            <w:r w:rsidRPr="00E208B7">
              <w:rPr>
                <w:rFonts w:cs="Arial"/>
                <w:sz w:val="20"/>
                <w:szCs w:val="20"/>
              </w:rPr>
              <w:t>Tampon</w:t>
            </w:r>
            <w:bookmarkEnd w:id="3"/>
            <w:bookmarkEnd w:id="4"/>
          </w:p>
        </w:tc>
      </w:tr>
      <w:tr w:rsidR="0032435B" w:rsidRPr="0097126F" w:rsidTr="006D7135">
        <w:trPr>
          <w:trHeight w:val="1049"/>
        </w:trPr>
        <w:tc>
          <w:tcPr>
            <w:tcW w:w="4711" w:type="dxa"/>
          </w:tcPr>
          <w:p w:rsidR="0032435B" w:rsidRDefault="0032435B" w:rsidP="006D7135">
            <w:pPr>
              <w:jc w:val="center"/>
              <w:rPr>
                <w:b/>
                <w:sz w:val="16"/>
                <w:szCs w:val="16"/>
              </w:rPr>
            </w:pPr>
          </w:p>
          <w:p w:rsidR="0032435B" w:rsidRDefault="0032435B" w:rsidP="006D71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………………………………………………………….</w:t>
            </w:r>
          </w:p>
          <w:p w:rsidR="0032435B" w:rsidRDefault="0032435B" w:rsidP="006D7135">
            <w:pPr>
              <w:jc w:val="center"/>
              <w:rPr>
                <w:b/>
                <w:sz w:val="16"/>
                <w:szCs w:val="16"/>
              </w:rPr>
            </w:pPr>
          </w:p>
          <w:p w:rsidR="0032435B" w:rsidRDefault="0032435B" w:rsidP="006D713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…………………………………………………………..</w:t>
            </w:r>
          </w:p>
        </w:tc>
        <w:tc>
          <w:tcPr>
            <w:tcW w:w="4928" w:type="dxa"/>
            <w:shd w:val="clear" w:color="auto" w:fill="auto"/>
          </w:tcPr>
          <w:p w:rsidR="0032435B" w:rsidRPr="00C2174E" w:rsidRDefault="0032435B" w:rsidP="006D713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2435B" w:rsidRPr="00BD0F47" w:rsidRDefault="0032435B" w:rsidP="0032435B">
      <w:pPr>
        <w:spacing w:after="120"/>
        <w:rPr>
          <w:rFonts w:ascii="Arial" w:hAnsi="Arial"/>
          <w:b/>
          <w:sz w:val="6"/>
          <w:szCs w:val="6"/>
        </w:rPr>
      </w:pPr>
    </w:p>
    <w:tbl>
      <w:tblPr>
        <w:tblW w:w="4751" w:type="pct"/>
        <w:tblInd w:w="39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61"/>
        <w:gridCol w:w="2168"/>
        <w:gridCol w:w="2168"/>
      </w:tblGrid>
      <w:tr w:rsidR="0032435B" w:rsidRPr="0097126F" w:rsidTr="006D7135">
        <w:trPr>
          <w:trHeight w:val="359"/>
        </w:trPr>
        <w:tc>
          <w:tcPr>
            <w:tcW w:w="2873" w:type="dxa"/>
            <w:shd w:val="clear" w:color="auto" w:fill="D3DFEE"/>
            <w:vAlign w:val="center"/>
          </w:tcPr>
          <w:p w:rsidR="0032435B" w:rsidRPr="009858D2" w:rsidRDefault="0032435B" w:rsidP="006D7135">
            <w:pPr>
              <w:pStyle w:val="Titre1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cs="Arial"/>
                <w:sz w:val="20"/>
                <w:szCs w:val="20"/>
              </w:rPr>
            </w:pPr>
            <w:bookmarkStart w:id="5" w:name="_Toc422475497"/>
            <w:bookmarkStart w:id="6" w:name="_Toc436152325"/>
            <w:r w:rsidRPr="009858D2">
              <w:rPr>
                <w:rFonts w:cs="Arial"/>
                <w:sz w:val="20"/>
                <w:szCs w:val="20"/>
              </w:rPr>
              <w:t>NOM</w:t>
            </w:r>
            <w:bookmarkEnd w:id="5"/>
            <w:bookmarkEnd w:id="6"/>
          </w:p>
        </w:tc>
        <w:tc>
          <w:tcPr>
            <w:tcW w:w="2028" w:type="dxa"/>
            <w:shd w:val="clear" w:color="auto" w:fill="D3DFEE"/>
            <w:vAlign w:val="center"/>
          </w:tcPr>
          <w:p w:rsidR="0032435B" w:rsidRPr="009858D2" w:rsidRDefault="0032435B" w:rsidP="006D7135">
            <w:pPr>
              <w:pStyle w:val="Titre1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cs="Arial"/>
                <w:sz w:val="20"/>
                <w:szCs w:val="20"/>
              </w:rPr>
            </w:pPr>
            <w:bookmarkStart w:id="7" w:name="_Toc422475498"/>
            <w:bookmarkStart w:id="8" w:name="_Toc436152326"/>
            <w:r w:rsidRPr="009858D2">
              <w:rPr>
                <w:rFonts w:cs="Arial"/>
                <w:sz w:val="20"/>
                <w:szCs w:val="20"/>
              </w:rPr>
              <w:t>Prénom</w:t>
            </w:r>
            <w:bookmarkEnd w:id="7"/>
            <w:bookmarkEnd w:id="8"/>
          </w:p>
        </w:tc>
        <w:tc>
          <w:tcPr>
            <w:tcW w:w="2366" w:type="dxa"/>
            <w:shd w:val="clear" w:color="auto" w:fill="D3DFEE"/>
            <w:vAlign w:val="center"/>
          </w:tcPr>
          <w:p w:rsidR="0032435B" w:rsidRPr="009858D2" w:rsidRDefault="0032435B" w:rsidP="006D7135">
            <w:pPr>
              <w:pStyle w:val="Titre1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cs="Arial"/>
                <w:sz w:val="20"/>
                <w:szCs w:val="20"/>
              </w:rPr>
            </w:pPr>
            <w:bookmarkStart w:id="9" w:name="_Toc422475499"/>
            <w:bookmarkStart w:id="10" w:name="_Toc436152327"/>
            <w:r w:rsidRPr="009858D2">
              <w:rPr>
                <w:rFonts w:cs="Arial"/>
                <w:sz w:val="20"/>
                <w:szCs w:val="20"/>
              </w:rPr>
              <w:t>Age</w:t>
            </w:r>
            <w:bookmarkEnd w:id="9"/>
            <w:bookmarkEnd w:id="10"/>
            <w:r w:rsidRPr="009858D2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366" w:type="dxa"/>
            <w:shd w:val="clear" w:color="auto" w:fill="D3DFEE"/>
            <w:vAlign w:val="center"/>
          </w:tcPr>
          <w:p w:rsidR="0032435B" w:rsidRPr="009858D2" w:rsidRDefault="0032435B" w:rsidP="006D7135">
            <w:pPr>
              <w:pStyle w:val="Titre1"/>
              <w:pBdr>
                <w:top w:val="none" w:sz="0" w:space="0" w:color="auto"/>
                <w:bottom w:val="none" w:sz="0" w:space="0" w:color="auto"/>
              </w:pBdr>
              <w:jc w:val="left"/>
              <w:rPr>
                <w:rFonts w:cs="Arial"/>
                <w:sz w:val="20"/>
                <w:szCs w:val="20"/>
              </w:rPr>
            </w:pPr>
            <w:bookmarkStart w:id="11" w:name="_Toc422475500"/>
            <w:bookmarkStart w:id="12" w:name="_Toc436152328"/>
            <w:r w:rsidRPr="009858D2">
              <w:rPr>
                <w:rFonts w:cs="Arial"/>
                <w:sz w:val="20"/>
                <w:szCs w:val="20"/>
              </w:rPr>
              <w:t>Sexe (M/F)</w:t>
            </w:r>
            <w:bookmarkEnd w:id="11"/>
            <w:bookmarkEnd w:id="12"/>
          </w:p>
        </w:tc>
      </w:tr>
      <w:tr w:rsidR="0032435B" w:rsidRPr="0097126F" w:rsidTr="006D7135">
        <w:trPr>
          <w:trHeight w:hRule="exact" w:val="342"/>
        </w:trPr>
        <w:tc>
          <w:tcPr>
            <w:tcW w:w="2873" w:type="dxa"/>
            <w:shd w:val="clear" w:color="auto" w:fill="auto"/>
            <w:vAlign w:val="center"/>
          </w:tcPr>
          <w:p w:rsidR="0032435B" w:rsidRPr="00C2174E" w:rsidRDefault="0032435B" w:rsidP="006D7135">
            <w:pPr>
              <w:pStyle w:val="Paragraphedeliste"/>
              <w:numPr>
                <w:ilvl w:val="0"/>
                <w:numId w:val="0"/>
              </w:numPr>
              <w:ind w:left="720" w:hanging="360"/>
              <w:rPr>
                <w:b/>
                <w:sz w:val="16"/>
                <w:szCs w:val="16"/>
              </w:rPr>
            </w:pPr>
          </w:p>
        </w:tc>
        <w:tc>
          <w:tcPr>
            <w:tcW w:w="2028" w:type="dxa"/>
          </w:tcPr>
          <w:p w:rsidR="0032435B" w:rsidRPr="0032293F" w:rsidRDefault="0032435B" w:rsidP="006D7135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32435B" w:rsidRPr="0032293F" w:rsidRDefault="0032435B" w:rsidP="006D7135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32435B" w:rsidRPr="0032293F" w:rsidRDefault="0032435B" w:rsidP="006D7135">
            <w:pPr>
              <w:pStyle w:val="Paragraphedeliste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</w:tc>
      </w:tr>
    </w:tbl>
    <w:p w:rsidR="0032435B" w:rsidRPr="009858D2" w:rsidRDefault="0032435B" w:rsidP="0032435B">
      <w:pPr>
        <w:spacing w:before="120" w:after="120"/>
        <w:ind w:left="284"/>
        <w:rPr>
          <w:rFonts w:ascii="Arial" w:hAnsi="Arial" w:cs="Arial"/>
          <w:sz w:val="20"/>
        </w:rPr>
      </w:pPr>
      <w:r w:rsidRPr="009858D2">
        <w:rPr>
          <w:rFonts w:ascii="Arial" w:hAnsi="Arial" w:cs="Arial"/>
          <w:b/>
          <w:sz w:val="20"/>
        </w:rPr>
        <w:t>Maladies connues</w:t>
      </w:r>
      <w:r w:rsidRPr="009858D2">
        <w:rPr>
          <w:rFonts w:ascii="Arial" w:hAnsi="Arial" w:cs="Arial"/>
          <w:sz w:val="20"/>
        </w:rPr>
        <w:t xml:space="preserve"> (asthme…) : ………………………………………………………………………</w:t>
      </w:r>
    </w:p>
    <w:p w:rsidR="0032435B" w:rsidRPr="009858D2" w:rsidRDefault="0032435B" w:rsidP="0032435B">
      <w:pPr>
        <w:spacing w:after="120"/>
        <w:ind w:left="284"/>
        <w:rPr>
          <w:rFonts w:ascii="Arial" w:hAnsi="Arial" w:cs="Arial"/>
          <w:sz w:val="20"/>
        </w:rPr>
      </w:pPr>
      <w:r w:rsidRPr="009858D2">
        <w:rPr>
          <w:rFonts w:ascii="Arial" w:hAnsi="Arial" w:cs="Arial"/>
          <w:b/>
          <w:sz w:val="20"/>
        </w:rPr>
        <w:t>Projet d’</w:t>
      </w:r>
      <w:r>
        <w:rPr>
          <w:rFonts w:ascii="Arial" w:hAnsi="Arial" w:cs="Arial"/>
          <w:b/>
          <w:sz w:val="20"/>
        </w:rPr>
        <w:t>a</w:t>
      </w:r>
      <w:r w:rsidRPr="009858D2">
        <w:rPr>
          <w:rFonts w:ascii="Arial" w:hAnsi="Arial" w:cs="Arial"/>
          <w:b/>
          <w:sz w:val="20"/>
        </w:rPr>
        <w:t>ccueil individualisé</w:t>
      </w:r>
      <w:r w:rsidRPr="009858D2">
        <w:rPr>
          <w:rFonts w:ascii="Arial" w:hAnsi="Arial" w:cs="Arial"/>
          <w:sz w:val="20"/>
        </w:rPr>
        <w:t xml:space="preserve"> (PAI) :  </w:t>
      </w:r>
      <w:r w:rsidRPr="009858D2">
        <w:rPr>
          <w:rFonts w:ascii="Arial" w:hAnsi="Arial" w:cs="Arial"/>
          <w:sz w:val="20"/>
        </w:rPr>
        <w:tab/>
      </w:r>
      <w:r w:rsidRPr="009858D2">
        <w:rPr>
          <w:rFonts w:ascii="Arial" w:hAnsi="Arial" w:cs="Arial"/>
          <w:b/>
          <w:sz w:val="20"/>
        </w:rPr>
        <w:t xml:space="preserve">NON </w:t>
      </w:r>
      <w:r w:rsidRPr="009858D2">
        <w:rPr>
          <w:rFonts w:ascii="Arial" w:hAnsi="Arial" w:cs="Arial"/>
          <w:b/>
          <w:sz w:val="20"/>
        </w:rPr>
        <w:sym w:font="Wingdings" w:char="F06F"/>
      </w:r>
      <w:r w:rsidRPr="009858D2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9858D2">
        <w:rPr>
          <w:rFonts w:ascii="Arial" w:hAnsi="Arial" w:cs="Arial"/>
          <w:b/>
          <w:sz w:val="20"/>
        </w:rPr>
        <w:t xml:space="preserve">OUI </w:t>
      </w:r>
      <w:r w:rsidRPr="009858D2">
        <w:rPr>
          <w:rFonts w:ascii="Arial" w:hAnsi="Arial" w:cs="Arial"/>
          <w:b/>
          <w:sz w:val="20"/>
        </w:rPr>
        <w:sym w:font="Wingdings" w:char="F06F"/>
      </w:r>
      <w:r w:rsidRPr="009858D2">
        <w:rPr>
          <w:rFonts w:ascii="Arial" w:hAnsi="Arial" w:cs="Arial"/>
          <w:sz w:val="20"/>
        </w:rPr>
        <w:t xml:space="preserve">  (joindre le traitement)</w:t>
      </w:r>
    </w:p>
    <w:p w:rsidR="0032435B" w:rsidRPr="009858D2" w:rsidRDefault="0032435B" w:rsidP="0032435B">
      <w:pPr>
        <w:pStyle w:val="Titre2"/>
        <w:jc w:val="center"/>
        <w:rPr>
          <w:i/>
          <w:u w:val="none"/>
        </w:rPr>
      </w:pPr>
      <w:bookmarkStart w:id="13" w:name="_Toc422475501"/>
      <w:bookmarkStart w:id="14" w:name="_Toc436152329"/>
      <w:r w:rsidRPr="009858D2">
        <w:rPr>
          <w:i/>
          <w:u w:val="none"/>
        </w:rPr>
        <w:t>Cochez ce que vous avez observé</w:t>
      </w:r>
      <w:bookmarkEnd w:id="13"/>
      <w:bookmarkEnd w:id="14"/>
    </w:p>
    <w:tbl>
      <w:tblPr>
        <w:tblW w:w="0" w:type="auto"/>
        <w:tblInd w:w="354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3"/>
        <w:gridCol w:w="1336"/>
      </w:tblGrid>
      <w:tr w:rsidR="0032435B" w:rsidRPr="009858D2" w:rsidTr="006D7135">
        <w:trPr>
          <w:trHeight w:val="290"/>
        </w:trPr>
        <w:tc>
          <w:tcPr>
            <w:tcW w:w="8363" w:type="dxa"/>
          </w:tcPr>
          <w:p w:rsidR="0032435B" w:rsidRPr="009858D2" w:rsidRDefault="0032435B" w:rsidP="006D7135">
            <w:pPr>
              <w:pStyle w:val="Paragraphedeliste"/>
            </w:pPr>
            <w:r w:rsidRPr="009858D2">
              <w:t>Répond ……………………………………………</w:t>
            </w:r>
          </w:p>
        </w:tc>
        <w:tc>
          <w:tcPr>
            <w:tcW w:w="1336" w:type="dxa"/>
          </w:tcPr>
          <w:p w:rsidR="0032435B" w:rsidRPr="009858D2" w:rsidRDefault="0032435B" w:rsidP="006D7135">
            <w:pPr>
              <w:rPr>
                <w:rFonts w:ascii="Arial" w:hAnsi="Arial" w:cs="Arial"/>
              </w:rPr>
            </w:pPr>
          </w:p>
        </w:tc>
      </w:tr>
      <w:tr w:rsidR="0032435B" w:rsidRPr="009858D2" w:rsidTr="006D7135">
        <w:trPr>
          <w:trHeight w:val="290"/>
        </w:trPr>
        <w:tc>
          <w:tcPr>
            <w:tcW w:w="8363" w:type="dxa"/>
          </w:tcPr>
          <w:p w:rsidR="0032435B" w:rsidRPr="009858D2" w:rsidRDefault="0032435B" w:rsidP="006D7135">
            <w:pPr>
              <w:pStyle w:val="Paragraphedeliste"/>
            </w:pPr>
            <w:r w:rsidRPr="009858D2">
              <w:t>Ne répond pas ……………………………………</w:t>
            </w:r>
          </w:p>
        </w:tc>
        <w:tc>
          <w:tcPr>
            <w:tcW w:w="1336" w:type="dxa"/>
          </w:tcPr>
          <w:p w:rsidR="0032435B" w:rsidRPr="009858D2" w:rsidRDefault="0032435B" w:rsidP="006D7135">
            <w:pPr>
              <w:rPr>
                <w:rFonts w:ascii="Arial" w:hAnsi="Arial" w:cs="Arial"/>
              </w:rPr>
            </w:pPr>
          </w:p>
        </w:tc>
      </w:tr>
      <w:tr w:rsidR="0032435B" w:rsidRPr="009858D2" w:rsidTr="006D7135">
        <w:trPr>
          <w:trHeight w:val="290"/>
        </w:trPr>
        <w:tc>
          <w:tcPr>
            <w:tcW w:w="8363" w:type="dxa"/>
          </w:tcPr>
          <w:p w:rsidR="0032435B" w:rsidRPr="009858D2" w:rsidRDefault="0032435B" w:rsidP="006D7135">
            <w:pPr>
              <w:pStyle w:val="Paragraphedeliste"/>
            </w:pPr>
            <w:r w:rsidRPr="009858D2">
              <w:t>Réagit au pincement ………………………………</w:t>
            </w:r>
          </w:p>
        </w:tc>
        <w:tc>
          <w:tcPr>
            <w:tcW w:w="1336" w:type="dxa"/>
          </w:tcPr>
          <w:p w:rsidR="0032435B" w:rsidRPr="009858D2" w:rsidRDefault="0032435B" w:rsidP="006D7135">
            <w:pPr>
              <w:rPr>
                <w:rFonts w:ascii="Arial" w:hAnsi="Arial" w:cs="Arial"/>
              </w:rPr>
            </w:pPr>
          </w:p>
        </w:tc>
      </w:tr>
      <w:tr w:rsidR="0032435B" w:rsidRPr="009858D2" w:rsidTr="006D7135">
        <w:trPr>
          <w:trHeight w:val="290"/>
        </w:trPr>
        <w:tc>
          <w:tcPr>
            <w:tcW w:w="8363" w:type="dxa"/>
          </w:tcPr>
          <w:p w:rsidR="0032435B" w:rsidRPr="009858D2" w:rsidRDefault="0032435B" w:rsidP="006D7135">
            <w:pPr>
              <w:pStyle w:val="Paragraphedeliste"/>
            </w:pPr>
            <w:r w:rsidRPr="009858D2">
              <w:t>Ne réagit pas au pincement ………………………</w:t>
            </w:r>
          </w:p>
        </w:tc>
        <w:tc>
          <w:tcPr>
            <w:tcW w:w="1336" w:type="dxa"/>
          </w:tcPr>
          <w:p w:rsidR="0032435B" w:rsidRPr="009858D2" w:rsidRDefault="0032435B" w:rsidP="006D7135">
            <w:pPr>
              <w:rPr>
                <w:rFonts w:ascii="Arial" w:hAnsi="Arial" w:cs="Arial"/>
              </w:rPr>
            </w:pPr>
          </w:p>
        </w:tc>
      </w:tr>
      <w:tr w:rsidR="0032435B" w:rsidRPr="009858D2" w:rsidTr="006D7135">
        <w:trPr>
          <w:trHeight w:val="290"/>
        </w:trPr>
        <w:tc>
          <w:tcPr>
            <w:tcW w:w="8363" w:type="dxa"/>
          </w:tcPr>
          <w:p w:rsidR="0032435B" w:rsidRPr="009858D2" w:rsidRDefault="0032435B" w:rsidP="006D7135">
            <w:pPr>
              <w:pStyle w:val="Paragraphedeliste"/>
            </w:pPr>
            <w:r w:rsidRPr="009858D2">
              <w:t>Difficultés à parler ……………………...…………</w:t>
            </w:r>
          </w:p>
        </w:tc>
        <w:tc>
          <w:tcPr>
            <w:tcW w:w="1336" w:type="dxa"/>
          </w:tcPr>
          <w:p w:rsidR="0032435B" w:rsidRPr="009858D2" w:rsidRDefault="0032435B" w:rsidP="006D7135">
            <w:pPr>
              <w:rPr>
                <w:rFonts w:ascii="Arial" w:hAnsi="Arial" w:cs="Arial"/>
              </w:rPr>
            </w:pPr>
          </w:p>
        </w:tc>
      </w:tr>
      <w:tr w:rsidR="0032435B" w:rsidRPr="009858D2" w:rsidTr="006D7135">
        <w:trPr>
          <w:trHeight w:val="290"/>
        </w:trPr>
        <w:tc>
          <w:tcPr>
            <w:tcW w:w="8363" w:type="dxa"/>
          </w:tcPr>
          <w:p w:rsidR="0032435B" w:rsidRPr="009858D2" w:rsidRDefault="0032435B" w:rsidP="006D7135">
            <w:pPr>
              <w:pStyle w:val="Paragraphedeliste"/>
            </w:pPr>
            <w:r w:rsidRPr="009858D2">
              <w:t>Difficultés à respirer ………………………………</w:t>
            </w:r>
          </w:p>
        </w:tc>
        <w:tc>
          <w:tcPr>
            <w:tcW w:w="1336" w:type="dxa"/>
          </w:tcPr>
          <w:p w:rsidR="0032435B" w:rsidRPr="009858D2" w:rsidRDefault="0032435B" w:rsidP="006D7135">
            <w:pPr>
              <w:rPr>
                <w:rFonts w:ascii="Arial" w:hAnsi="Arial" w:cs="Arial"/>
              </w:rPr>
            </w:pPr>
          </w:p>
        </w:tc>
      </w:tr>
      <w:tr w:rsidR="0032435B" w:rsidRPr="009858D2" w:rsidTr="006D7135">
        <w:trPr>
          <w:trHeight w:val="290"/>
        </w:trPr>
        <w:tc>
          <w:tcPr>
            <w:tcW w:w="8363" w:type="dxa"/>
          </w:tcPr>
          <w:p w:rsidR="0032435B" w:rsidRPr="009858D2" w:rsidRDefault="0032435B" w:rsidP="006D7135">
            <w:pPr>
              <w:pStyle w:val="Paragraphedeliste"/>
            </w:pPr>
            <w:r w:rsidRPr="009858D2">
              <w:t>Respiration rapide …………………………………</w:t>
            </w:r>
          </w:p>
        </w:tc>
        <w:tc>
          <w:tcPr>
            <w:tcW w:w="1336" w:type="dxa"/>
          </w:tcPr>
          <w:p w:rsidR="0032435B" w:rsidRPr="009858D2" w:rsidRDefault="0032435B" w:rsidP="006D7135">
            <w:pPr>
              <w:rPr>
                <w:rFonts w:ascii="Arial" w:hAnsi="Arial" w:cs="Arial"/>
              </w:rPr>
            </w:pPr>
          </w:p>
        </w:tc>
      </w:tr>
      <w:tr w:rsidR="0032435B" w:rsidRPr="009858D2" w:rsidTr="006D7135">
        <w:trPr>
          <w:trHeight w:val="277"/>
        </w:trPr>
        <w:tc>
          <w:tcPr>
            <w:tcW w:w="8363" w:type="dxa"/>
          </w:tcPr>
          <w:p w:rsidR="0032435B" w:rsidRPr="009858D2" w:rsidRDefault="0032435B" w:rsidP="006D7135">
            <w:pPr>
              <w:pStyle w:val="Paragraphedeliste"/>
            </w:pPr>
            <w:r w:rsidRPr="009858D2">
              <w:t>Plaies ………………………………………………</w:t>
            </w:r>
          </w:p>
        </w:tc>
        <w:tc>
          <w:tcPr>
            <w:tcW w:w="1336" w:type="dxa"/>
          </w:tcPr>
          <w:p w:rsidR="0032435B" w:rsidRPr="009858D2" w:rsidRDefault="0032435B" w:rsidP="006D7135">
            <w:pPr>
              <w:rPr>
                <w:rFonts w:ascii="Arial" w:hAnsi="Arial" w:cs="Arial"/>
              </w:rPr>
            </w:pPr>
          </w:p>
        </w:tc>
      </w:tr>
      <w:tr w:rsidR="0032435B" w:rsidRPr="009858D2" w:rsidTr="006D7135">
        <w:trPr>
          <w:trHeight w:val="290"/>
        </w:trPr>
        <w:tc>
          <w:tcPr>
            <w:tcW w:w="8363" w:type="dxa"/>
          </w:tcPr>
          <w:p w:rsidR="0032435B" w:rsidRPr="009858D2" w:rsidRDefault="0032435B" w:rsidP="006D7135">
            <w:pPr>
              <w:pStyle w:val="Paragraphedeliste"/>
            </w:pPr>
            <w:r w:rsidRPr="009858D2">
              <w:t>Membre déformé …………………………………</w:t>
            </w:r>
          </w:p>
        </w:tc>
        <w:tc>
          <w:tcPr>
            <w:tcW w:w="1336" w:type="dxa"/>
          </w:tcPr>
          <w:p w:rsidR="0032435B" w:rsidRPr="009858D2" w:rsidRDefault="0032435B" w:rsidP="006D7135">
            <w:pPr>
              <w:rPr>
                <w:rFonts w:ascii="Arial" w:hAnsi="Arial" w:cs="Arial"/>
              </w:rPr>
            </w:pPr>
          </w:p>
        </w:tc>
      </w:tr>
      <w:tr w:rsidR="0032435B" w:rsidRPr="009858D2" w:rsidTr="006D7135">
        <w:trPr>
          <w:trHeight w:val="277"/>
        </w:trPr>
        <w:tc>
          <w:tcPr>
            <w:tcW w:w="8363" w:type="dxa"/>
          </w:tcPr>
          <w:p w:rsidR="0032435B" w:rsidRPr="009858D2" w:rsidRDefault="0032435B" w:rsidP="006D7135">
            <w:pPr>
              <w:pStyle w:val="Paragraphedeliste"/>
            </w:pPr>
            <w:r w:rsidRPr="009858D2">
              <w:t>Mal au ventre ……………………………………….</w:t>
            </w:r>
          </w:p>
        </w:tc>
        <w:tc>
          <w:tcPr>
            <w:tcW w:w="1336" w:type="dxa"/>
          </w:tcPr>
          <w:p w:rsidR="0032435B" w:rsidRPr="009858D2" w:rsidRDefault="0032435B" w:rsidP="006D7135">
            <w:pPr>
              <w:rPr>
                <w:rFonts w:ascii="Arial" w:hAnsi="Arial" w:cs="Arial"/>
              </w:rPr>
            </w:pPr>
          </w:p>
        </w:tc>
      </w:tr>
      <w:tr w:rsidR="0032435B" w:rsidRPr="009858D2" w:rsidTr="006D7135">
        <w:trPr>
          <w:trHeight w:val="290"/>
        </w:trPr>
        <w:tc>
          <w:tcPr>
            <w:tcW w:w="8363" w:type="dxa"/>
          </w:tcPr>
          <w:p w:rsidR="0032435B" w:rsidRPr="009858D2" w:rsidRDefault="0032435B" w:rsidP="006D7135">
            <w:pPr>
              <w:pStyle w:val="Paragraphedeliste"/>
            </w:pPr>
            <w:r w:rsidRPr="009858D2">
              <w:t>Envie de vomir ……………………………………</w:t>
            </w:r>
          </w:p>
        </w:tc>
        <w:tc>
          <w:tcPr>
            <w:tcW w:w="1336" w:type="dxa"/>
          </w:tcPr>
          <w:p w:rsidR="0032435B" w:rsidRPr="009858D2" w:rsidRDefault="0032435B" w:rsidP="006D7135">
            <w:pPr>
              <w:rPr>
                <w:rFonts w:ascii="Arial" w:hAnsi="Arial" w:cs="Arial"/>
              </w:rPr>
            </w:pPr>
          </w:p>
        </w:tc>
      </w:tr>
      <w:tr w:rsidR="0032435B" w:rsidRPr="009858D2" w:rsidTr="006D7135">
        <w:trPr>
          <w:trHeight w:val="277"/>
        </w:trPr>
        <w:tc>
          <w:tcPr>
            <w:tcW w:w="8363" w:type="dxa"/>
          </w:tcPr>
          <w:p w:rsidR="0032435B" w:rsidRPr="009858D2" w:rsidRDefault="0032435B" w:rsidP="006D7135">
            <w:pPr>
              <w:pStyle w:val="Paragraphedeliste"/>
            </w:pPr>
            <w:r w:rsidRPr="009858D2">
              <w:t>Vomissements ……………………………………</w:t>
            </w:r>
          </w:p>
        </w:tc>
        <w:tc>
          <w:tcPr>
            <w:tcW w:w="1336" w:type="dxa"/>
          </w:tcPr>
          <w:p w:rsidR="0032435B" w:rsidRPr="009858D2" w:rsidRDefault="0032435B" w:rsidP="006D7135">
            <w:pPr>
              <w:rPr>
                <w:rFonts w:ascii="Arial" w:hAnsi="Arial" w:cs="Arial"/>
              </w:rPr>
            </w:pPr>
          </w:p>
        </w:tc>
      </w:tr>
      <w:tr w:rsidR="0032435B" w:rsidRPr="009858D2" w:rsidTr="006D7135">
        <w:trPr>
          <w:trHeight w:val="290"/>
        </w:trPr>
        <w:tc>
          <w:tcPr>
            <w:tcW w:w="8363" w:type="dxa"/>
          </w:tcPr>
          <w:p w:rsidR="0032435B" w:rsidRPr="009858D2" w:rsidRDefault="0032435B" w:rsidP="006D7135">
            <w:pPr>
              <w:pStyle w:val="Paragraphedeliste"/>
            </w:pPr>
            <w:r w:rsidRPr="009858D2">
              <w:t>Tête qui tourne ……………………………………</w:t>
            </w:r>
          </w:p>
        </w:tc>
        <w:tc>
          <w:tcPr>
            <w:tcW w:w="1336" w:type="dxa"/>
          </w:tcPr>
          <w:p w:rsidR="0032435B" w:rsidRPr="009858D2" w:rsidRDefault="0032435B" w:rsidP="006D7135">
            <w:pPr>
              <w:rPr>
                <w:rFonts w:ascii="Arial" w:hAnsi="Arial" w:cs="Arial"/>
              </w:rPr>
            </w:pPr>
          </w:p>
        </w:tc>
      </w:tr>
      <w:tr w:rsidR="0032435B" w:rsidRPr="009858D2" w:rsidTr="006D7135">
        <w:trPr>
          <w:trHeight w:val="277"/>
        </w:trPr>
        <w:tc>
          <w:tcPr>
            <w:tcW w:w="8363" w:type="dxa"/>
          </w:tcPr>
          <w:p w:rsidR="0032435B" w:rsidRPr="009858D2" w:rsidRDefault="0032435B" w:rsidP="006D7135">
            <w:pPr>
              <w:pStyle w:val="Paragraphedeliste"/>
            </w:pPr>
            <w:r w:rsidRPr="009858D2">
              <w:t>Sueurs ………………………………………………</w:t>
            </w:r>
          </w:p>
        </w:tc>
        <w:tc>
          <w:tcPr>
            <w:tcW w:w="1336" w:type="dxa"/>
          </w:tcPr>
          <w:p w:rsidR="0032435B" w:rsidRPr="009858D2" w:rsidRDefault="0032435B" w:rsidP="006D7135">
            <w:pPr>
              <w:rPr>
                <w:rFonts w:ascii="Arial" w:hAnsi="Arial" w:cs="Arial"/>
              </w:rPr>
            </w:pPr>
          </w:p>
        </w:tc>
      </w:tr>
      <w:tr w:rsidR="0032435B" w:rsidRPr="009858D2" w:rsidTr="006D7135">
        <w:trPr>
          <w:trHeight w:val="290"/>
        </w:trPr>
        <w:tc>
          <w:tcPr>
            <w:tcW w:w="8363" w:type="dxa"/>
          </w:tcPr>
          <w:p w:rsidR="0032435B" w:rsidRPr="009858D2" w:rsidRDefault="0032435B" w:rsidP="006D7135">
            <w:pPr>
              <w:pStyle w:val="Paragraphedeliste"/>
            </w:pPr>
            <w:r w:rsidRPr="009858D2">
              <w:t>Pâleur ……………………………………………….</w:t>
            </w:r>
          </w:p>
        </w:tc>
        <w:tc>
          <w:tcPr>
            <w:tcW w:w="1336" w:type="dxa"/>
          </w:tcPr>
          <w:p w:rsidR="0032435B" w:rsidRPr="009858D2" w:rsidRDefault="0032435B" w:rsidP="006D7135">
            <w:pPr>
              <w:rPr>
                <w:rFonts w:ascii="Arial" w:hAnsi="Arial" w:cs="Arial"/>
              </w:rPr>
            </w:pPr>
          </w:p>
        </w:tc>
      </w:tr>
      <w:tr w:rsidR="0032435B" w:rsidRPr="009858D2" w:rsidTr="006D7135">
        <w:trPr>
          <w:trHeight w:val="277"/>
        </w:trPr>
        <w:tc>
          <w:tcPr>
            <w:tcW w:w="8363" w:type="dxa"/>
          </w:tcPr>
          <w:p w:rsidR="0032435B" w:rsidRPr="009858D2" w:rsidRDefault="0032435B" w:rsidP="006D7135">
            <w:pPr>
              <w:pStyle w:val="Paragraphedeliste"/>
            </w:pPr>
            <w:r w:rsidRPr="009858D2">
              <w:t>Agitation …………………………………………….</w:t>
            </w:r>
          </w:p>
        </w:tc>
        <w:tc>
          <w:tcPr>
            <w:tcW w:w="1336" w:type="dxa"/>
          </w:tcPr>
          <w:p w:rsidR="0032435B" w:rsidRPr="009858D2" w:rsidRDefault="0032435B" w:rsidP="006D7135">
            <w:pPr>
              <w:rPr>
                <w:rFonts w:ascii="Arial" w:hAnsi="Arial" w:cs="Arial"/>
              </w:rPr>
            </w:pPr>
          </w:p>
        </w:tc>
      </w:tr>
      <w:tr w:rsidR="0032435B" w:rsidRPr="009858D2" w:rsidTr="006D7135">
        <w:trPr>
          <w:trHeight w:val="290"/>
        </w:trPr>
        <w:tc>
          <w:tcPr>
            <w:tcW w:w="8363" w:type="dxa"/>
          </w:tcPr>
          <w:p w:rsidR="0032435B" w:rsidRPr="009858D2" w:rsidRDefault="0032435B" w:rsidP="006D7135">
            <w:pPr>
              <w:pStyle w:val="Paragraphedeliste"/>
            </w:pPr>
            <w:r w:rsidRPr="009858D2">
              <w:t>Angoisse …………………………………………….</w:t>
            </w:r>
          </w:p>
        </w:tc>
        <w:tc>
          <w:tcPr>
            <w:tcW w:w="1336" w:type="dxa"/>
          </w:tcPr>
          <w:p w:rsidR="0032435B" w:rsidRPr="009858D2" w:rsidRDefault="0032435B" w:rsidP="006D7135">
            <w:pPr>
              <w:rPr>
                <w:rFonts w:ascii="Arial" w:hAnsi="Arial" w:cs="Arial"/>
              </w:rPr>
            </w:pPr>
          </w:p>
        </w:tc>
      </w:tr>
      <w:tr w:rsidR="0032435B" w:rsidRPr="009858D2" w:rsidTr="006D7135">
        <w:trPr>
          <w:trHeight w:val="290"/>
        </w:trPr>
        <w:tc>
          <w:tcPr>
            <w:tcW w:w="8363" w:type="dxa"/>
          </w:tcPr>
          <w:p w:rsidR="0032435B" w:rsidRPr="009858D2" w:rsidRDefault="0032435B" w:rsidP="006D7135">
            <w:pPr>
              <w:pStyle w:val="Paragraphedeliste"/>
            </w:pPr>
            <w:r w:rsidRPr="009858D2">
              <w:t>Pleurs ………………………………………………..</w:t>
            </w:r>
          </w:p>
        </w:tc>
        <w:tc>
          <w:tcPr>
            <w:tcW w:w="1336" w:type="dxa"/>
          </w:tcPr>
          <w:p w:rsidR="0032435B" w:rsidRPr="009858D2" w:rsidRDefault="0032435B" w:rsidP="006D7135">
            <w:pPr>
              <w:rPr>
                <w:rFonts w:ascii="Arial" w:hAnsi="Arial" w:cs="Arial"/>
              </w:rPr>
            </w:pPr>
          </w:p>
        </w:tc>
      </w:tr>
      <w:tr w:rsidR="0032435B" w:rsidRPr="009858D2" w:rsidTr="006D7135">
        <w:trPr>
          <w:trHeight w:val="290"/>
        </w:trPr>
        <w:tc>
          <w:tcPr>
            <w:tcW w:w="8363" w:type="dxa"/>
          </w:tcPr>
          <w:p w:rsidR="0032435B" w:rsidRPr="009858D2" w:rsidRDefault="0032435B" w:rsidP="006D7135">
            <w:pPr>
              <w:pStyle w:val="Paragraphedeliste"/>
            </w:pPr>
            <w:r w:rsidRPr="009858D2">
              <w:t>Tremblements ………………………………………</w:t>
            </w:r>
          </w:p>
        </w:tc>
        <w:tc>
          <w:tcPr>
            <w:tcW w:w="1336" w:type="dxa"/>
          </w:tcPr>
          <w:p w:rsidR="0032435B" w:rsidRPr="009858D2" w:rsidRDefault="0032435B" w:rsidP="006D7135">
            <w:pPr>
              <w:rPr>
                <w:rFonts w:ascii="Arial" w:hAnsi="Arial" w:cs="Arial"/>
              </w:rPr>
            </w:pPr>
          </w:p>
        </w:tc>
      </w:tr>
      <w:tr w:rsidR="0032435B" w:rsidRPr="009858D2" w:rsidTr="006D7135">
        <w:trPr>
          <w:trHeight w:val="147"/>
        </w:trPr>
        <w:tc>
          <w:tcPr>
            <w:tcW w:w="8363" w:type="dxa"/>
            <w:tcBorders>
              <w:bottom w:val="single" w:sz="4" w:space="0" w:color="0070C0"/>
            </w:tcBorders>
          </w:tcPr>
          <w:p w:rsidR="0032435B" w:rsidRPr="009858D2" w:rsidRDefault="0032435B" w:rsidP="006D7135">
            <w:pPr>
              <w:pStyle w:val="Paragraphedeliste"/>
            </w:pPr>
            <w:r w:rsidRPr="009858D2">
              <w:t>Autre</w:t>
            </w:r>
            <w:r>
              <w:t xml:space="preserve"> (préciser)</w:t>
            </w:r>
            <w:r w:rsidRPr="009858D2">
              <w:t xml:space="preserve"> ……………………………………………….</w:t>
            </w:r>
          </w:p>
        </w:tc>
        <w:tc>
          <w:tcPr>
            <w:tcW w:w="1336" w:type="dxa"/>
            <w:tcBorders>
              <w:bottom w:val="single" w:sz="4" w:space="0" w:color="0070C0"/>
            </w:tcBorders>
          </w:tcPr>
          <w:p w:rsidR="0032435B" w:rsidRPr="009858D2" w:rsidRDefault="0032435B" w:rsidP="006D7135">
            <w:pPr>
              <w:rPr>
                <w:rFonts w:ascii="Arial" w:hAnsi="Arial" w:cs="Arial"/>
              </w:rPr>
            </w:pPr>
          </w:p>
        </w:tc>
      </w:tr>
      <w:tr w:rsidR="0032435B" w:rsidRPr="009858D2" w:rsidTr="006D7135">
        <w:trPr>
          <w:trHeight w:val="147"/>
        </w:trPr>
        <w:tc>
          <w:tcPr>
            <w:tcW w:w="8363" w:type="dxa"/>
            <w:shd w:val="clear" w:color="auto" w:fill="C6D9F1"/>
          </w:tcPr>
          <w:p w:rsidR="0032435B" w:rsidRPr="009858D2" w:rsidRDefault="0032435B" w:rsidP="006D7135">
            <w:pPr>
              <w:pStyle w:val="Titre1"/>
              <w:pBdr>
                <w:top w:val="none" w:sz="0" w:space="0" w:color="auto"/>
                <w:bottom w:val="none" w:sz="0" w:space="0" w:color="auto"/>
              </w:pBdr>
              <w:ind w:left="5600"/>
              <w:jc w:val="left"/>
              <w:rPr>
                <w:b w:val="0"/>
              </w:rPr>
            </w:pPr>
            <w:bookmarkStart w:id="15" w:name="_Toc422475502"/>
            <w:bookmarkStart w:id="16" w:name="_Toc436152330"/>
            <w:r w:rsidRPr="009858D2">
              <w:rPr>
                <w:rFonts w:cs="Arial"/>
                <w:sz w:val="20"/>
                <w:szCs w:val="20"/>
              </w:rPr>
              <w:t>Durée des signes observés</w:t>
            </w:r>
            <w:bookmarkEnd w:id="15"/>
            <w:bookmarkEnd w:id="16"/>
          </w:p>
        </w:tc>
        <w:tc>
          <w:tcPr>
            <w:tcW w:w="1336" w:type="dxa"/>
            <w:shd w:val="clear" w:color="auto" w:fill="C6D9F1"/>
          </w:tcPr>
          <w:p w:rsidR="0032435B" w:rsidRPr="009858D2" w:rsidRDefault="0032435B" w:rsidP="006D7135">
            <w:pPr>
              <w:rPr>
                <w:rFonts w:ascii="Arial" w:hAnsi="Arial" w:cs="Arial"/>
              </w:rPr>
            </w:pPr>
          </w:p>
        </w:tc>
      </w:tr>
    </w:tbl>
    <w:p w:rsidR="0032435B" w:rsidRDefault="0032435B" w:rsidP="0032435B">
      <w:pPr>
        <w:ind w:left="284"/>
        <w:rPr>
          <w:rFonts w:ascii="Arial" w:hAnsi="Arial"/>
        </w:rPr>
      </w:pPr>
      <w:r>
        <w:rPr>
          <w:rFonts w:ascii="Arial" w:hAnsi="Arial"/>
        </w:rPr>
        <w:tab/>
      </w:r>
    </w:p>
    <w:p w:rsidR="0032435B" w:rsidRPr="009858D2" w:rsidRDefault="0032435B" w:rsidP="0032435B">
      <w:pPr>
        <w:pBdr>
          <w:top w:val="single" w:sz="12" w:space="1" w:color="0070C0"/>
        </w:pBdr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Fiche établie </w:t>
      </w:r>
      <w:r w:rsidRPr="009858D2">
        <w:rPr>
          <w:rFonts w:ascii="Arial" w:hAnsi="Arial"/>
          <w:sz w:val="20"/>
        </w:rPr>
        <w:t>par :</w:t>
      </w:r>
    </w:p>
    <w:p w:rsidR="0032435B" w:rsidRPr="009858D2" w:rsidRDefault="0032435B" w:rsidP="0032435B">
      <w:pPr>
        <w:pBdr>
          <w:top w:val="single" w:sz="12" w:space="1" w:color="0070C0"/>
        </w:pBdr>
        <w:ind w:left="284"/>
        <w:rPr>
          <w:rFonts w:ascii="Arial" w:hAnsi="Arial"/>
          <w:sz w:val="20"/>
        </w:rPr>
      </w:pPr>
      <w:r w:rsidRPr="009858D2">
        <w:rPr>
          <w:rFonts w:ascii="Arial" w:hAnsi="Arial"/>
          <w:sz w:val="20"/>
        </w:rPr>
        <w:t>NOM : ……………………………………………</w:t>
      </w:r>
      <w:r w:rsidRPr="009858D2">
        <w:rPr>
          <w:rFonts w:ascii="Arial" w:hAnsi="Arial"/>
          <w:sz w:val="20"/>
        </w:rPr>
        <w:tab/>
        <w:t>Fonction : …………………………….</w:t>
      </w:r>
    </w:p>
    <w:p w:rsidR="0032435B" w:rsidRPr="009858D2" w:rsidRDefault="0032435B" w:rsidP="0032435B">
      <w:pPr>
        <w:pBdr>
          <w:top w:val="single" w:sz="12" w:space="1" w:color="0070C0"/>
        </w:pBdr>
        <w:ind w:left="284"/>
        <w:rPr>
          <w:rFonts w:ascii="Arial" w:hAnsi="Arial"/>
          <w:sz w:val="20"/>
        </w:rPr>
      </w:pPr>
      <w:r w:rsidRPr="009858D2">
        <w:rPr>
          <w:rFonts w:ascii="Arial" w:hAnsi="Arial"/>
          <w:sz w:val="20"/>
        </w:rPr>
        <w:t>Jour : …………………………………………….</w:t>
      </w:r>
      <w:r w:rsidRPr="009858D2">
        <w:rPr>
          <w:rFonts w:ascii="Arial" w:hAnsi="Arial"/>
          <w:sz w:val="20"/>
        </w:rPr>
        <w:tab/>
        <w:t>Heure : ……………………………….</w:t>
      </w:r>
    </w:p>
    <w:p w:rsidR="0032435B" w:rsidRDefault="0032435B" w:rsidP="0032435B"/>
    <w:p w:rsidR="0032435B" w:rsidRDefault="007C7CF9" w:rsidP="0032435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56165" wp14:editId="1F36284D">
                <wp:simplePos x="0" y="0"/>
                <wp:positionH relativeFrom="column">
                  <wp:posOffset>-645795</wp:posOffset>
                </wp:positionH>
                <wp:positionV relativeFrom="paragraph">
                  <wp:posOffset>1310166</wp:posOffset>
                </wp:positionV>
                <wp:extent cx="4756245" cy="347345"/>
                <wp:effectExtent l="0" t="0" r="635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245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CF9" w:rsidRPr="001F451E" w:rsidRDefault="007C7CF9" w:rsidP="007C7CF9">
                            <w:pPr>
                              <w:pStyle w:val="Titre3"/>
                              <w:shd w:val="clear" w:color="auto" w:fill="FFFFFF"/>
                              <w:spacing w:before="195" w:after="120"/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1F451E"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Circulaire n° 2015-205 du 25-11-2015, </w:t>
                            </w:r>
                            <w:r w:rsidRPr="001F451E"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pacing w:val="12"/>
                                <w:sz w:val="16"/>
                                <w:szCs w:val="16"/>
                              </w:rPr>
                              <w:t>Plan particulier de mise en sûreté face aux risques majeurs</w:t>
                            </w:r>
                          </w:p>
                          <w:p w:rsidR="007C7CF9" w:rsidRPr="001F451E" w:rsidRDefault="007C7CF9" w:rsidP="007C7C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50.85pt;margin-top:103.15pt;width:374.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" fillcolor="white [3201]" stroked="f" strokeweight=".5pt">
                <v:textbox>
                  <w:txbxContent>
                    <w:p w:rsidR="007C7CF9" w:rsidRPr="001F451E" w:rsidRDefault="007C7CF9" w:rsidP="007C7CF9">
                      <w:pPr>
                        <w:pStyle w:val="Titre3"/>
                        <w:shd w:val="clear" w:color="auto" w:fill="FFFFFF"/>
                        <w:spacing w:before="195" w:after="120"/>
                        <w:rPr>
                          <w:rFonts w:asciiTheme="minorHAnsi" w:hAnsiTheme="minorHAnsi" w:cs="Arial"/>
                          <w:b w:val="0"/>
                          <w:color w:val="auto"/>
                          <w:spacing w:val="12"/>
                          <w:sz w:val="16"/>
                          <w:szCs w:val="16"/>
                        </w:rPr>
                      </w:pPr>
                      <w:r w:rsidRPr="001F451E">
                        <w:rPr>
                          <w:rFonts w:asciiTheme="minorHAnsi" w:hAnsiTheme="minorHAnsi" w:cs="Arial"/>
                          <w:b w:val="0"/>
                          <w:color w:val="auto"/>
                          <w:sz w:val="16"/>
                          <w:szCs w:val="16"/>
                          <w:shd w:val="clear" w:color="auto" w:fill="FFFFFF"/>
                        </w:rPr>
                        <w:t xml:space="preserve">Circulaire n° 2015-205 du 25-11-2015, </w:t>
                      </w:r>
                      <w:r w:rsidRPr="001F451E">
                        <w:rPr>
                          <w:rFonts w:asciiTheme="minorHAnsi" w:hAnsiTheme="minorHAnsi" w:cs="Arial"/>
                          <w:b w:val="0"/>
                          <w:color w:val="auto"/>
                          <w:spacing w:val="12"/>
                          <w:sz w:val="16"/>
                          <w:szCs w:val="16"/>
                        </w:rPr>
                        <w:t>Plan particulier de mise en sûreté face aux risques majeurs</w:t>
                      </w:r>
                    </w:p>
                    <w:p w:rsidR="007C7CF9" w:rsidRPr="001F451E" w:rsidRDefault="007C7CF9" w:rsidP="007C7CF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35B" w:rsidRDefault="0032435B" w:rsidP="0032435B"/>
    <w:p w:rsidR="0032435B" w:rsidRDefault="0032435B" w:rsidP="0032435B"/>
    <w:p w:rsidR="0032435B" w:rsidRDefault="0032435B" w:rsidP="0032435B">
      <w:pPr>
        <w:pStyle w:val="Corpsdetexte"/>
        <w:pBdr>
          <w:top w:val="single" w:sz="12" w:space="1" w:color="0070C0"/>
        </w:pBdr>
        <w:ind w:left="284"/>
        <w:jc w:val="left"/>
        <w:rPr>
          <w:b w:val="0"/>
        </w:rPr>
      </w:pPr>
      <w:r w:rsidRPr="004919E2">
        <w:rPr>
          <w:b w:val="0"/>
          <w:i/>
        </w:rPr>
        <w:t>Notez ce que vous avez fait :</w:t>
      </w:r>
      <w:r w:rsidRPr="009858D2">
        <w:t xml:space="preserve"> </w:t>
      </w:r>
      <w:r w:rsidRPr="004919E2"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</w:rPr>
        <w:t>…</w:t>
      </w:r>
    </w:p>
    <w:p w:rsidR="0032435B" w:rsidRPr="0032293F" w:rsidRDefault="0032435B" w:rsidP="0032435B">
      <w:pPr>
        <w:pStyle w:val="Corpsdetexte"/>
        <w:pBdr>
          <w:top w:val="single" w:sz="12" w:space="1" w:color="0070C0"/>
        </w:pBdr>
        <w:ind w:left="284"/>
        <w:jc w:val="left"/>
        <w:rPr>
          <w:szCs w:val="24"/>
        </w:rPr>
      </w:pPr>
      <w:r w:rsidRPr="004919E2">
        <w:rPr>
          <w:b w:val="0"/>
        </w:rPr>
        <w:t>……………………………………………………………………………………………………………………………</w:t>
      </w:r>
      <w:r>
        <w:rPr>
          <w:b w:val="0"/>
        </w:rPr>
        <w:t>…</w:t>
      </w:r>
    </w:p>
    <w:p w:rsidR="00125EC0" w:rsidRDefault="007C7CF9">
      <w:bookmarkStart w:id="17" w:name="_GoBack"/>
      <w:bookmarkEnd w:id="17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716C3" wp14:editId="04711B06">
                <wp:simplePos x="0" y="0"/>
                <wp:positionH relativeFrom="column">
                  <wp:posOffset>-645795</wp:posOffset>
                </wp:positionH>
                <wp:positionV relativeFrom="paragraph">
                  <wp:posOffset>7938296</wp:posOffset>
                </wp:positionV>
                <wp:extent cx="4756245" cy="347345"/>
                <wp:effectExtent l="0" t="0" r="635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6245" cy="347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7CF9" w:rsidRPr="001F451E" w:rsidRDefault="007C7CF9" w:rsidP="007C7CF9">
                            <w:pPr>
                              <w:pStyle w:val="Titre3"/>
                              <w:shd w:val="clear" w:color="auto" w:fill="FFFFFF"/>
                              <w:spacing w:before="195" w:after="120"/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pacing w:val="12"/>
                                <w:sz w:val="16"/>
                                <w:szCs w:val="16"/>
                              </w:rPr>
                            </w:pPr>
                            <w:r w:rsidRPr="001F451E"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Circulaire n° 2015-205 du 25-11-2015, </w:t>
                            </w:r>
                            <w:r w:rsidRPr="001F451E">
                              <w:rPr>
                                <w:rFonts w:asciiTheme="minorHAnsi" w:hAnsiTheme="minorHAnsi" w:cs="Arial"/>
                                <w:b w:val="0"/>
                                <w:color w:val="auto"/>
                                <w:spacing w:val="12"/>
                                <w:sz w:val="16"/>
                                <w:szCs w:val="16"/>
                              </w:rPr>
                              <w:t>Plan particulier de mise en sûreté face aux risques majeurs</w:t>
                            </w:r>
                          </w:p>
                          <w:p w:rsidR="007C7CF9" w:rsidRPr="001F451E" w:rsidRDefault="007C7CF9" w:rsidP="007C7CF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-50.85pt;margin-top:625.05pt;width:374.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" fillcolor="white [3201]" stroked="f" strokeweight=".5pt">
                <v:textbox>
                  <w:txbxContent>
                    <w:p w:rsidR="007C7CF9" w:rsidRPr="001F451E" w:rsidRDefault="007C7CF9" w:rsidP="007C7CF9">
                      <w:pPr>
                        <w:pStyle w:val="Titre3"/>
                        <w:shd w:val="clear" w:color="auto" w:fill="FFFFFF"/>
                        <w:spacing w:before="195" w:after="120"/>
                        <w:rPr>
                          <w:rFonts w:asciiTheme="minorHAnsi" w:hAnsiTheme="minorHAnsi" w:cs="Arial"/>
                          <w:b w:val="0"/>
                          <w:color w:val="auto"/>
                          <w:spacing w:val="12"/>
                          <w:sz w:val="16"/>
                          <w:szCs w:val="16"/>
                        </w:rPr>
                      </w:pPr>
                      <w:r w:rsidRPr="001F451E">
                        <w:rPr>
                          <w:rFonts w:asciiTheme="minorHAnsi" w:hAnsiTheme="minorHAnsi" w:cs="Arial"/>
                          <w:b w:val="0"/>
                          <w:color w:val="auto"/>
                          <w:sz w:val="16"/>
                          <w:szCs w:val="16"/>
                          <w:shd w:val="clear" w:color="auto" w:fill="FFFFFF"/>
                        </w:rPr>
                        <w:t xml:space="preserve">Circulaire n° 2015-205 du 25-11-2015, </w:t>
                      </w:r>
                      <w:r w:rsidRPr="001F451E">
                        <w:rPr>
                          <w:rFonts w:asciiTheme="minorHAnsi" w:hAnsiTheme="minorHAnsi" w:cs="Arial"/>
                          <w:b w:val="0"/>
                          <w:color w:val="auto"/>
                          <w:spacing w:val="12"/>
                          <w:sz w:val="16"/>
                          <w:szCs w:val="16"/>
                        </w:rPr>
                        <w:t>Plan particulier de mise en sûreté face aux risques majeurs</w:t>
                      </w:r>
                    </w:p>
                    <w:p w:rsidR="007C7CF9" w:rsidRPr="001F451E" w:rsidRDefault="007C7CF9" w:rsidP="007C7CF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5EC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CD" w:rsidRDefault="00F60DCD" w:rsidP="0032435B">
      <w:r>
        <w:separator/>
      </w:r>
    </w:p>
  </w:endnote>
  <w:endnote w:type="continuationSeparator" w:id="0">
    <w:p w:rsidR="00F60DCD" w:rsidRDefault="00F60DCD" w:rsidP="0032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CD" w:rsidRDefault="00F60DCD" w:rsidP="0032435B">
      <w:r>
        <w:separator/>
      </w:r>
    </w:p>
  </w:footnote>
  <w:footnote w:type="continuationSeparator" w:id="0">
    <w:p w:rsidR="00F60DCD" w:rsidRDefault="00F60DCD" w:rsidP="0032435B">
      <w:r>
        <w:continuationSeparator/>
      </w:r>
    </w:p>
  </w:footnote>
  <w:footnote w:id="1">
    <w:p w:rsidR="0032435B" w:rsidRPr="00C15B69" w:rsidRDefault="0032435B" w:rsidP="0032435B">
      <w:pPr>
        <w:pStyle w:val="Corpsdetexte"/>
        <w:jc w:val="left"/>
        <w:rPr>
          <w:i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proofErr w:type="gramStart"/>
      <w:r w:rsidRPr="00C15B69">
        <w:rPr>
          <w:i/>
          <w:sz w:val="18"/>
          <w:szCs w:val="18"/>
        </w:rPr>
        <w:t>à</w:t>
      </w:r>
      <w:proofErr w:type="gramEnd"/>
      <w:r w:rsidRPr="00C15B69">
        <w:rPr>
          <w:i/>
          <w:sz w:val="18"/>
          <w:szCs w:val="18"/>
        </w:rPr>
        <w:t xml:space="preserve"> dupliquer et à mettre dans les mallettes de première urgence en plusieurs exemplaires, à dispo</w:t>
      </w:r>
      <w:r>
        <w:rPr>
          <w:i/>
          <w:sz w:val="18"/>
          <w:szCs w:val="18"/>
        </w:rPr>
        <w:t>sition des personnes ressources.</w:t>
      </w:r>
      <w:r w:rsidRPr="00C15B69">
        <w:rPr>
          <w:i/>
          <w:sz w:val="18"/>
          <w:szCs w:val="18"/>
        </w:rPr>
        <w:t xml:space="preserve"> </w:t>
      </w:r>
    </w:p>
    <w:p w:rsidR="0032435B" w:rsidRDefault="0032435B" w:rsidP="0032435B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924" w:rsidRDefault="00F60DCD">
    <w:pPr>
      <w:pStyle w:val="En-tte"/>
    </w:pPr>
    <w:r>
      <w:rPr>
        <w:noProof/>
        <w:lang w:eastAsia="fr-FR"/>
      </w:rPr>
      <w:pict>
        <v:group id="_x0000_s2049" style="position:absolute;margin-left:-121.45pt;margin-top:3.3pt;width:647.45pt;height:763.65pt;z-index:251659264" coordorigin="498,913" coordsize="12949,1527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9747;top:913;width:1611;height:710" stroked="f">
            <v:fill color2="#aaa" type="gradient"/>
            <v:shadow on="t" color="#4d4d4d" opacity="52429f" offset=",3pt"/>
            <v:textpath style="font-family:&quot;Arial Black&quot;;v-text-spacing:78650f;v-text-kern:t" trim="t" fitpath="t" string="PPMS"/>
          </v:shape>
          <v:group id="_x0000_s2051" style="position:absolute;left:498;top:1795;width:12949;height:14391" coordorigin="498,1795" coordsize="12949,14391">
            <v:roundrect id="_x0000_s2052" style="position:absolute;left:498;top:1795;width:129;height:14391" arcsize="10923f" fillcolor="#4f81bd" stroked="f" strokeweight="0">
              <v:fill color2="#365e8f" focusposition=".5,.5" focussize="" focus="100%" type="gradientRadial"/>
              <v:stroke endcap="round"/>
              <v:shadow on="t" type="perspective" color="#243f60" offset="1pt" offset2="-3pt"/>
            </v:roundrect>
            <v:roundrect id="_x0000_s2053" style="position:absolute;left:3513;top:16052;width:7720;height:134" arcsize="10923f" fillcolor="#4f81bd" stroked="f" strokeweight="0">
              <v:fill color2="#365e8f" focusposition=".5,.5" focussize="" focus="100%" type="gradientRadial"/>
              <v:stroke endcap="round"/>
              <v:shadow on="t" type="perspective" color="#243f60" offset="1pt" offset2="-3pt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4659;top:15670;width:8788;height:374;mso-width-relative:margin;mso-height-relative:margin" stroked="f">
              <v:textbox style="mso-next-textbox:#_x0000_s2054">
                <w:txbxContent>
                  <w:p w:rsidR="003A4924" w:rsidRPr="00132E5A" w:rsidRDefault="0032435B" w:rsidP="003A4924">
                    <w:pPr>
                      <w:pStyle w:val="Titre2"/>
                      <w:rPr>
                        <w:i/>
                        <w:smallCaps/>
                        <w:color w:val="984806"/>
                        <w:sz w:val="20"/>
                      </w:rPr>
                    </w:pPr>
                    <w:r w:rsidRPr="00132E5A">
                      <w:rPr>
                        <w:i/>
                        <w:smallCaps/>
                        <w:color w:val="984806"/>
                        <w:sz w:val="20"/>
                      </w:rPr>
                      <w:t>" En situation d'urgence, le premier acteur du secours, c'est vous ! "</w:t>
                    </w:r>
                  </w:p>
                  <w:p w:rsidR="003A4924" w:rsidRPr="00132E5A" w:rsidRDefault="00F60DCD" w:rsidP="003A4924">
                    <w:pPr>
                      <w:jc w:val="both"/>
                      <w:rPr>
                        <w:smallCaps/>
                        <w:szCs w:val="24"/>
                      </w:rPr>
                    </w:pPr>
                  </w:p>
                </w:txbxContent>
              </v:textbox>
            </v:shape>
          </v:group>
        </v:group>
      </w:pict>
    </w:r>
    <w:r w:rsidR="0032435B">
      <w:rPr>
        <w:noProof/>
        <w:lang w:eastAsia="fr-FR"/>
      </w:rPr>
      <w:drawing>
        <wp:inline distT="0" distB="0" distL="0" distR="0" wp14:anchorId="5CA84466" wp14:editId="3E54DEC3">
          <wp:extent cx="1695450" cy="657225"/>
          <wp:effectExtent l="0" t="0" r="0" b="9525"/>
          <wp:docPr id="1" name="Image 1" descr="menesr_hrz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esr_hrz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A3A22"/>
    <w:multiLevelType w:val="hybridMultilevel"/>
    <w:tmpl w:val="09765C30"/>
    <w:lvl w:ilvl="0" w:tplc="089455F4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548DD4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5B"/>
    <w:rsid w:val="00125EC0"/>
    <w:rsid w:val="0032435B"/>
    <w:rsid w:val="007C7CF9"/>
    <w:rsid w:val="00F6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5B"/>
    <w:pPr>
      <w:spacing w:line="240" w:lineRule="auto"/>
      <w:jc w:val="left"/>
    </w:pPr>
  </w:style>
  <w:style w:type="paragraph" w:styleId="Titre1">
    <w:name w:val="heading 1"/>
    <w:basedOn w:val="Normal"/>
    <w:next w:val="Normal"/>
    <w:link w:val="Titre1Car"/>
    <w:qFormat/>
    <w:rsid w:val="0032435B"/>
    <w:pPr>
      <w:keepNext/>
      <w:pBdr>
        <w:top w:val="single" w:sz="12" w:space="1" w:color="0070C0"/>
        <w:bottom w:val="single" w:sz="12" w:space="1" w:color="0070C0"/>
      </w:pBdr>
      <w:ind w:left="284"/>
      <w:jc w:val="center"/>
      <w:outlineLvl w:val="0"/>
    </w:pPr>
    <w:rPr>
      <w:rFonts w:ascii="Arial" w:eastAsia="Times New Roman" w:hAnsi="Arial" w:cs="Times New Roman"/>
      <w:b/>
      <w:smallCaps/>
      <w:color w:val="0070C0"/>
      <w:sz w:val="30"/>
      <w:szCs w:val="3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2435B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7C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2435B"/>
    <w:rPr>
      <w:rFonts w:ascii="Arial" w:eastAsia="Times New Roman" w:hAnsi="Arial" w:cs="Times New Roman"/>
      <w:b/>
      <w:smallCaps/>
      <w:color w:val="0070C0"/>
      <w:sz w:val="30"/>
      <w:szCs w:val="30"/>
      <w:lang w:eastAsia="fr-FR"/>
    </w:rPr>
  </w:style>
  <w:style w:type="character" w:customStyle="1" w:styleId="Titre2Car">
    <w:name w:val="Titre 2 Car"/>
    <w:basedOn w:val="Policepardfaut"/>
    <w:link w:val="Titre2"/>
    <w:rsid w:val="0032435B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32435B"/>
    <w:pPr>
      <w:jc w:val="center"/>
    </w:pPr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2435B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Paragraphedeliste">
    <w:name w:val="List Paragraph"/>
    <w:basedOn w:val="Normal"/>
    <w:qFormat/>
    <w:rsid w:val="0032435B"/>
    <w:pPr>
      <w:numPr>
        <w:numId w:val="1"/>
      </w:numPr>
    </w:pPr>
    <w:rPr>
      <w:rFonts w:ascii="Arial" w:eastAsia="Times New Roman" w:hAnsi="Arial" w:cs="Arial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32435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2435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32435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43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435B"/>
  </w:style>
  <w:style w:type="paragraph" w:styleId="Textedebulles">
    <w:name w:val="Balloon Text"/>
    <w:basedOn w:val="Normal"/>
    <w:link w:val="TextedebullesCar"/>
    <w:uiPriority w:val="99"/>
    <w:semiHidden/>
    <w:unhideWhenUsed/>
    <w:rsid w:val="003243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35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7C7C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7CF9"/>
  </w:style>
  <w:style w:type="character" w:customStyle="1" w:styleId="Titre3Car">
    <w:name w:val="Titre 3 Car"/>
    <w:basedOn w:val="Policepardfaut"/>
    <w:link w:val="Titre3"/>
    <w:uiPriority w:val="9"/>
    <w:semiHidden/>
    <w:rsid w:val="007C7C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5B"/>
    <w:pPr>
      <w:spacing w:line="240" w:lineRule="auto"/>
      <w:jc w:val="left"/>
    </w:pPr>
  </w:style>
  <w:style w:type="paragraph" w:styleId="Titre1">
    <w:name w:val="heading 1"/>
    <w:basedOn w:val="Normal"/>
    <w:next w:val="Normal"/>
    <w:link w:val="Titre1Car"/>
    <w:qFormat/>
    <w:rsid w:val="0032435B"/>
    <w:pPr>
      <w:keepNext/>
      <w:pBdr>
        <w:top w:val="single" w:sz="12" w:space="1" w:color="0070C0"/>
        <w:bottom w:val="single" w:sz="12" w:space="1" w:color="0070C0"/>
      </w:pBdr>
      <w:ind w:left="284"/>
      <w:jc w:val="center"/>
      <w:outlineLvl w:val="0"/>
    </w:pPr>
    <w:rPr>
      <w:rFonts w:ascii="Arial" w:eastAsia="Times New Roman" w:hAnsi="Arial" w:cs="Times New Roman"/>
      <w:b/>
      <w:smallCaps/>
      <w:color w:val="0070C0"/>
      <w:sz w:val="30"/>
      <w:szCs w:val="30"/>
      <w:lang w:eastAsia="fr-FR"/>
    </w:rPr>
  </w:style>
  <w:style w:type="paragraph" w:styleId="Titre2">
    <w:name w:val="heading 2"/>
    <w:basedOn w:val="Normal"/>
    <w:next w:val="Normal"/>
    <w:link w:val="Titre2Car"/>
    <w:qFormat/>
    <w:rsid w:val="0032435B"/>
    <w:pPr>
      <w:keepNext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7C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2435B"/>
    <w:rPr>
      <w:rFonts w:ascii="Arial" w:eastAsia="Times New Roman" w:hAnsi="Arial" w:cs="Times New Roman"/>
      <w:b/>
      <w:smallCaps/>
      <w:color w:val="0070C0"/>
      <w:sz w:val="30"/>
      <w:szCs w:val="30"/>
      <w:lang w:eastAsia="fr-FR"/>
    </w:rPr>
  </w:style>
  <w:style w:type="character" w:customStyle="1" w:styleId="Titre2Car">
    <w:name w:val="Titre 2 Car"/>
    <w:basedOn w:val="Policepardfaut"/>
    <w:link w:val="Titre2"/>
    <w:rsid w:val="0032435B"/>
    <w:rPr>
      <w:rFonts w:ascii="Times New Roman" w:eastAsia="Times New Roman" w:hAnsi="Times New Roman" w:cs="Times New Roman"/>
      <w:sz w:val="24"/>
      <w:szCs w:val="20"/>
      <w:u w:val="single"/>
      <w:lang w:eastAsia="fr-FR"/>
    </w:rPr>
  </w:style>
  <w:style w:type="paragraph" w:styleId="Corpsdetexte">
    <w:name w:val="Body Text"/>
    <w:basedOn w:val="Normal"/>
    <w:link w:val="CorpsdetexteCar"/>
    <w:semiHidden/>
    <w:rsid w:val="0032435B"/>
    <w:pPr>
      <w:jc w:val="center"/>
    </w:pPr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2435B"/>
    <w:rPr>
      <w:rFonts w:ascii="Arial" w:eastAsia="Times New Roman" w:hAnsi="Arial" w:cs="Times New Roman"/>
      <w:b/>
      <w:sz w:val="20"/>
      <w:szCs w:val="20"/>
      <w:lang w:eastAsia="fr-FR"/>
    </w:rPr>
  </w:style>
  <w:style w:type="paragraph" w:styleId="Paragraphedeliste">
    <w:name w:val="List Paragraph"/>
    <w:basedOn w:val="Normal"/>
    <w:qFormat/>
    <w:rsid w:val="0032435B"/>
    <w:pPr>
      <w:numPr>
        <w:numId w:val="1"/>
      </w:numPr>
    </w:pPr>
    <w:rPr>
      <w:rFonts w:ascii="Arial" w:eastAsia="Times New Roman" w:hAnsi="Arial" w:cs="Arial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32435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32435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32435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43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435B"/>
  </w:style>
  <w:style w:type="paragraph" w:styleId="Textedebulles">
    <w:name w:val="Balloon Text"/>
    <w:basedOn w:val="Normal"/>
    <w:link w:val="TextedebullesCar"/>
    <w:uiPriority w:val="99"/>
    <w:semiHidden/>
    <w:unhideWhenUsed/>
    <w:rsid w:val="003243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435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7C7CF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7CF9"/>
  </w:style>
  <w:style w:type="character" w:customStyle="1" w:styleId="Titre3Car">
    <w:name w:val="Titre 3 Car"/>
    <w:basedOn w:val="Policepardfaut"/>
    <w:link w:val="Titre3"/>
    <w:uiPriority w:val="9"/>
    <w:semiHidden/>
    <w:rsid w:val="007C7CF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2015-12-03T14:16:00Z</dcterms:created>
  <dcterms:modified xsi:type="dcterms:W3CDTF">2015-12-03T14:16:00Z</dcterms:modified>
</cp:coreProperties>
</file>