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2D86" w14:textId="39A79597" w:rsidR="000E77E8" w:rsidRPr="000C3D58" w:rsidRDefault="000E77E8" w:rsidP="000E77E8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>
        <w:rPr>
          <w:rFonts w:eastAsiaTheme="minorEastAsia"/>
          <w:b/>
          <w:color w:val="0070C0"/>
          <w:sz w:val="32"/>
          <w:szCs w:val="32"/>
        </w:rPr>
        <w:t>mercredi</w:t>
      </w:r>
      <w:r>
        <w:rPr>
          <w:rFonts w:eastAsiaTheme="minorEastAsia"/>
          <w:b/>
          <w:color w:val="0070C0"/>
          <w:sz w:val="32"/>
          <w:szCs w:val="32"/>
        </w:rPr>
        <w:t xml:space="preserve"> 1</w:t>
      </w:r>
      <w:r>
        <w:rPr>
          <w:rFonts w:eastAsiaTheme="minorEastAsia"/>
          <w:b/>
          <w:color w:val="0070C0"/>
          <w:sz w:val="32"/>
          <w:szCs w:val="32"/>
        </w:rPr>
        <w:t>7</w:t>
      </w:r>
      <w:r>
        <w:rPr>
          <w:rFonts w:eastAsiaTheme="minorEastAsia"/>
          <w:b/>
          <w:color w:val="0070C0"/>
          <w:sz w:val="32"/>
          <w:szCs w:val="32"/>
        </w:rPr>
        <w:t xml:space="preserve"> juin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>
        <w:rPr>
          <w:rFonts w:eastAsiaTheme="minorEastAsia"/>
          <w:b/>
          <w:color w:val="0070C0"/>
          <w:sz w:val="32"/>
          <w:szCs w:val="32"/>
        </w:rPr>
        <w:t>2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49953AC8" w14:textId="77777777" w:rsidR="000E77E8" w:rsidRPr="000C3D58" w:rsidRDefault="000E77E8" w:rsidP="000E77E8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7CFCE0F8" w14:textId="77777777" w:rsidR="000E77E8" w:rsidRPr="000C3D58" w:rsidRDefault="000E77E8" w:rsidP="000E77E8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0C4F93E4" w14:textId="77777777" w:rsidR="000E77E8" w:rsidRPr="005719FE" w:rsidRDefault="000E77E8" w:rsidP="000E77E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63E946CD" w14:textId="77777777" w:rsidR="000E77E8" w:rsidRDefault="000E77E8" w:rsidP="000E77E8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074E106D" w14:textId="77777777" w:rsidR="000E77E8" w:rsidRPr="00CA6545" w:rsidRDefault="000E77E8" w:rsidP="000E77E8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Manipuler des fractions</w:t>
      </w:r>
    </w:p>
    <w:p w14:paraId="6778694E" w14:textId="77777777" w:rsidR="00545AE5" w:rsidRDefault="00545AE5" w:rsidP="000E77E8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</w:p>
    <w:p w14:paraId="32B23E7C" w14:textId="10B41438" w:rsidR="00545AE5" w:rsidRDefault="00545AE5" w:rsidP="000E77E8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B60382">
        <w:rPr>
          <w:rFonts w:eastAsiaTheme="minorEastAsia"/>
          <w:sz w:val="24"/>
          <w:szCs w:val="24"/>
          <w:u w:val="single"/>
        </w:rPr>
        <w:t>Série du jour</w:t>
      </w:r>
      <w:r w:rsidRPr="000C3D58">
        <w:rPr>
          <w:rFonts w:eastAsiaTheme="minorEastAsia"/>
          <w:sz w:val="24"/>
          <w:szCs w:val="24"/>
        </w:rPr>
        <w:t> :</w:t>
      </w:r>
    </w:p>
    <w:p w14:paraId="58D8D2EE" w14:textId="144F2314" w:rsidR="000E77E8" w:rsidRPr="00545AE5" w:rsidRDefault="00545AE5" w:rsidP="000E77E8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bookmarkStart w:id="0" w:name="_Hlk42374613"/>
      <w:r w:rsidRPr="00545AE5">
        <w:rPr>
          <w:rFonts w:eastAsiaTheme="minorEastAsia"/>
          <w:sz w:val="16"/>
          <w:szCs w:val="16"/>
        </w:rPr>
        <w:t>●</w:t>
      </w:r>
      <w:bookmarkEnd w:id="0"/>
      <w:r>
        <w:rPr>
          <w:rFonts w:eastAsiaTheme="minorEastAsia"/>
          <w:sz w:val="24"/>
          <w:szCs w:val="24"/>
        </w:rPr>
        <w:t xml:space="preserve"> </w:t>
      </w:r>
      <w:r w:rsidRPr="00545AE5">
        <w:rPr>
          <w:rFonts w:eastAsiaTheme="minorEastAsia"/>
          <w:sz w:val="24"/>
          <w:szCs w:val="24"/>
        </w:rPr>
        <w:t>Quel est le quart de 14 centaines ?</w:t>
      </w:r>
    </w:p>
    <w:p w14:paraId="18317546" w14:textId="112DDB4C" w:rsidR="000E77E8" w:rsidRPr="00545AE5" w:rsidRDefault="00545AE5" w:rsidP="00545AE5">
      <w:pPr>
        <w:pStyle w:val="NormalWeb"/>
        <w:spacing w:before="0" w:beforeAutospacing="0" w:after="0" w:afterAutospacing="0"/>
      </w:pPr>
      <w:r w:rsidRPr="00545AE5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Pour calculer le quart d’un nombre, tu peux prendre la moitié de la moitié de ce nombre.</w:t>
      </w:r>
    </w:p>
    <w:p w14:paraId="19BFD505" w14:textId="77777777" w:rsidR="00545AE5" w:rsidRDefault="00545AE5" w:rsidP="00545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00E471B" w14:textId="2CC1BBE3" w:rsidR="00545AE5" w:rsidRDefault="00545AE5" w:rsidP="00545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 est le double de 16,4 ?   </w:t>
      </w:r>
    </w:p>
    <w:p w14:paraId="05570470" w14:textId="20DE1D13" w:rsidR="00545AE5" w:rsidRDefault="00545AE5" w:rsidP="00545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 est le double de la moitié de 4,682 ?  </w:t>
      </w:r>
    </w:p>
    <w:p w14:paraId="4228E147" w14:textId="2EC3B478" w:rsidR="00545AE5" w:rsidRDefault="00545AE5" w:rsidP="00545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 est le dixième de 13 dizaines ?   </w:t>
      </w:r>
    </w:p>
    <w:p w14:paraId="4A9A1F8D" w14:textId="60DCB245" w:rsidR="00545AE5" w:rsidRPr="00545AE5" w:rsidRDefault="00545AE5" w:rsidP="00545AE5">
      <w:pPr>
        <w:pStyle w:val="NormalWeb"/>
        <w:spacing w:before="0" w:beforeAutospacing="0" w:after="0" w:afterAutospacing="0"/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 est le centième de 30 ?   </w:t>
      </w:r>
    </w:p>
    <w:p w14:paraId="3C6CB5F4" w14:textId="4EC64A3E" w:rsidR="000E77E8" w:rsidRDefault="00545AE5" w:rsidP="00545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Quelle est la moitié du double de 125 324 ?   </w:t>
      </w:r>
    </w:p>
    <w:p w14:paraId="281B04DE" w14:textId="77777777" w:rsidR="00545AE5" w:rsidRPr="00545AE5" w:rsidRDefault="00545AE5" w:rsidP="00545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D76DA21" w14:textId="77777777" w:rsidR="000E77E8" w:rsidRPr="000C3D58" w:rsidRDefault="000E77E8" w:rsidP="000E77E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Nombres</w:t>
      </w:r>
    </w:p>
    <w:p w14:paraId="239AE015" w14:textId="77777777" w:rsidR="000E77E8" w:rsidRDefault="000E77E8" w:rsidP="000E77E8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Utiliser les nombres décimaux pour rendre compte de mesures de grandeurs</w:t>
      </w:r>
    </w:p>
    <w:p w14:paraId="145DBF5D" w14:textId="5404FAAB" w:rsidR="00545AE5" w:rsidRPr="00545AE5" w:rsidRDefault="00545AE5" w:rsidP="00545AE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A66D5E">
        <w:drawing>
          <wp:inline distT="0" distB="0" distL="0" distR="0" wp14:anchorId="30462C5A" wp14:editId="27FF26AC">
            <wp:extent cx="5756910" cy="3238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5EAFA" w14:textId="77777777" w:rsidR="00545AE5" w:rsidRDefault="00545AE5" w:rsidP="000E77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C2B64A0" w14:textId="5E115973" w:rsidR="000E77E8" w:rsidRDefault="000E77E8" w:rsidP="000E77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AA16DC3" w14:textId="77777777" w:rsidR="00545AE5" w:rsidRDefault="00545AE5" w:rsidP="000E77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7C03B39" w14:textId="77777777" w:rsidR="000E77E8" w:rsidRPr="00A66D5E" w:rsidRDefault="000E77E8" w:rsidP="000E77E8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lastRenderedPageBreak/>
        <w:t>Faire le lien entre les unités de numération et les unités de mesure</w:t>
      </w:r>
    </w:p>
    <w:p w14:paraId="64ACBF2A" w14:textId="77777777" w:rsidR="000E77E8" w:rsidRDefault="000E77E8" w:rsidP="000E77E8">
      <w:pPr>
        <w:pStyle w:val="NormalWeb"/>
        <w:spacing w:before="0" w:beforeAutospacing="0" w:after="0" w:afterAutospacing="0"/>
      </w:pPr>
    </w:p>
    <w:p w14:paraId="3A5846D3" w14:textId="77777777" w:rsidR="00545AE5" w:rsidRPr="00545AE5" w:rsidRDefault="00545AE5" w:rsidP="00545AE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545AE5">
        <w:rPr>
          <w:rFonts w:ascii="Calibri" w:eastAsia="Calibri" w:hAnsi="Calibri"/>
          <w:color w:val="000000" w:themeColor="text1"/>
          <w:kern w:val="24"/>
          <w:position w:val="1"/>
        </w:rPr>
        <w:t>Détermine le périmètre du triangle construit à main levée.</w:t>
      </w:r>
    </w:p>
    <w:p w14:paraId="60587F89" w14:textId="72A9306F" w:rsidR="000E77E8" w:rsidRPr="00A66D5E" w:rsidRDefault="00545AE5" w:rsidP="00545AE5">
      <w:pPr>
        <w:pStyle w:val="NormalWeb"/>
        <w:spacing w:before="0" w:beforeAutospacing="0" w:after="0" w:afterAutospacing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957A23" wp14:editId="20371292">
                <wp:simplePos x="0" y="0"/>
                <wp:positionH relativeFrom="margin">
                  <wp:posOffset>-128270</wp:posOffset>
                </wp:positionH>
                <wp:positionV relativeFrom="paragraph">
                  <wp:posOffset>171450</wp:posOffset>
                </wp:positionV>
                <wp:extent cx="3552825" cy="2790825"/>
                <wp:effectExtent l="0" t="0" r="0" b="0"/>
                <wp:wrapTight wrapText="bothSides">
                  <wp:wrapPolygon edited="0">
                    <wp:start x="7876" y="0"/>
                    <wp:lineTo x="3243" y="2212"/>
                    <wp:lineTo x="3243" y="6635"/>
                    <wp:lineTo x="3938" y="7372"/>
                    <wp:lineTo x="5443" y="7372"/>
                    <wp:lineTo x="6138" y="9731"/>
                    <wp:lineTo x="811" y="9731"/>
                    <wp:lineTo x="347" y="9878"/>
                    <wp:lineTo x="347" y="14597"/>
                    <wp:lineTo x="8339" y="16956"/>
                    <wp:lineTo x="8339" y="21379"/>
                    <wp:lineTo x="10655" y="21379"/>
                    <wp:lineTo x="10424" y="14449"/>
                    <wp:lineTo x="19110" y="14449"/>
                    <wp:lineTo x="21426" y="14007"/>
                    <wp:lineTo x="21426" y="9436"/>
                    <wp:lineTo x="15056" y="7372"/>
                    <wp:lineTo x="17141" y="7372"/>
                    <wp:lineTo x="19805" y="6045"/>
                    <wp:lineTo x="19921" y="1769"/>
                    <wp:lineTo x="19226" y="1327"/>
                    <wp:lineTo x="16330" y="0"/>
                    <wp:lineTo x="7876" y="0"/>
                  </wp:wrapPolygon>
                </wp:wrapTight>
                <wp:docPr id="3" name="Groupe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790825"/>
                          <a:chOff x="-86525" y="0"/>
                          <a:chExt cx="2482592" cy="1419870"/>
                        </a:xfrm>
                      </wpg:grpSpPr>
                      <wps:wsp>
                        <wps:cNvPr id="7" name="Forme libre 10"/>
                        <wps:cNvSpPr/>
                        <wps:spPr>
                          <a:xfrm>
                            <a:off x="443581" y="234960"/>
                            <a:ext cx="1456267" cy="855134"/>
                          </a:xfrm>
                          <a:custGeom>
                            <a:avLst/>
                            <a:gdLst>
                              <a:gd name="connsiteX0" fmla="*/ 0 w 1456267"/>
                              <a:gd name="connsiteY0" fmla="*/ 33867 h 855134"/>
                              <a:gd name="connsiteX1" fmla="*/ 1456267 w 1456267"/>
                              <a:gd name="connsiteY1" fmla="*/ 0 h 855134"/>
                              <a:gd name="connsiteX2" fmla="*/ 465667 w 1456267"/>
                              <a:gd name="connsiteY2" fmla="*/ 855134 h 855134"/>
                              <a:gd name="connsiteX3" fmla="*/ 0 w 1456267"/>
                              <a:gd name="connsiteY3" fmla="*/ 33867 h 855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56267" h="855134">
                                <a:moveTo>
                                  <a:pt x="0" y="33867"/>
                                </a:moveTo>
                                <a:lnTo>
                                  <a:pt x="1456267" y="0"/>
                                </a:lnTo>
                                <a:lnTo>
                                  <a:pt x="465667" y="855134"/>
                                </a:lnTo>
                                <a:lnTo>
                                  <a:pt x="0" y="338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11"/>
                        <wps:cNvSpPr txBox="1"/>
                        <wps:spPr>
                          <a:xfrm>
                            <a:off x="790714" y="0"/>
                            <a:ext cx="1049867" cy="347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D25E2" w14:textId="77777777" w:rsidR="00545AE5" w:rsidRDefault="00545AE5" w:rsidP="00545AE5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5</w:t>
                              </w:r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m 8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12"/>
                        <wps:cNvSpPr txBox="1"/>
                        <wps:spPr>
                          <a:xfrm>
                            <a:off x="257314" y="125196"/>
                            <a:ext cx="3556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2646F" w14:textId="77777777" w:rsidR="00545AE5" w:rsidRDefault="00545AE5" w:rsidP="00545AE5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3"/>
                        <wps:cNvSpPr txBox="1"/>
                        <wps:spPr>
                          <a:xfrm>
                            <a:off x="-86525" y="629899"/>
                            <a:ext cx="1049867" cy="347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54741" w14:textId="769A2EBD" w:rsidR="00545AE5" w:rsidRDefault="00545AE5" w:rsidP="00545AE5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   6,</w:t>
                              </w:r>
                              <w:r w:rsidR="00872891"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7</w:t>
                              </w:r>
                              <w:r w:rsidR="00872891"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4"/>
                        <wps:cNvSpPr txBox="1"/>
                        <wps:spPr>
                          <a:xfrm>
                            <a:off x="1346200" y="601354"/>
                            <a:ext cx="1049867" cy="347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DD0FA" w14:textId="77777777" w:rsidR="00545AE5" w:rsidRDefault="00545AE5" w:rsidP="00545AE5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8 +</w:t>
                              </w:r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/>
                                        <w:color w:val="000000" w:themeColor="dark1"/>
                                        <w:kern w:val="24"/>
                                        <w:sz w:val="40"/>
                                        <w:szCs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/>
                                        <w:color w:val="000000" w:themeColor="dark1"/>
                                        <w:kern w:val="24"/>
                                        <w:sz w:val="40"/>
                                        <w:szCs w:val="40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5"/>
                        <wps:cNvSpPr txBox="1"/>
                        <wps:spPr>
                          <a:xfrm>
                            <a:off x="833505" y="1073160"/>
                            <a:ext cx="3556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984F4" w14:textId="77777777" w:rsidR="00545AE5" w:rsidRDefault="00545AE5" w:rsidP="00545AE5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6"/>
                        <wps:cNvSpPr txBox="1"/>
                        <wps:spPr>
                          <a:xfrm>
                            <a:off x="1871133" y="83440"/>
                            <a:ext cx="3556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E5B2F" w14:textId="77777777" w:rsidR="00545AE5" w:rsidRDefault="00545AE5" w:rsidP="00545AE5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57A23" id="Groupe 9" o:spid="_x0000_s1026" style="position:absolute;left:0;text-align:left;margin-left:-10.1pt;margin-top:13.5pt;width:279.75pt;height:219.75pt;z-index:-251653120;mso-position-horizontal-relative:margin;mso-width-relative:margin;mso-height-relative:margin" coordorigin="-865" coordsize="24825,1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">
                <v:shape id="Forme libre 10" o:spid="_x0000_s1027" style="position:absolute;left:4435;top:2349;width:14563;height:8551;visibility:visible;mso-wrap-style:square;v-text-anchor:middle" coordsize="1456267,85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" path="m,33867l1456267,,465667,855134,,33867xe" filled="f" strokecolor="black [3213]" strokeweight="1pt">
                  <v:stroke joinstyle="miter"/>
                  <v:path arrowok="t" o:connecttype="custom" o:connectlocs="0,33867;1456267,0;465667,855134;0,3386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7907;width:10498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3FD25E2" w14:textId="77777777" w:rsidR="00545AE5" w:rsidRDefault="00545AE5" w:rsidP="00545AE5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m 8 cm</w:t>
                        </w:r>
                      </w:p>
                    </w:txbxContent>
                  </v:textbox>
                </v:shape>
                <v:shape id="Zone de texte 12" o:spid="_x0000_s1029" type="#_x0000_t202" style="position:absolute;left:2573;top:1251;width:355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4B2646F" w14:textId="77777777" w:rsidR="00545AE5" w:rsidRDefault="00545AE5" w:rsidP="00545AE5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Zone de texte 13" o:spid="_x0000_s1030" type="#_x0000_t202" style="position:absolute;left:-865;top:6298;width:10498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0054741" w14:textId="769A2EBD" w:rsidR="00545AE5" w:rsidRDefault="00545AE5" w:rsidP="00545AE5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   6,</w:t>
                        </w:r>
                        <w:r w:rsidR="00872891"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7</w:t>
                        </w:r>
                        <w:r w:rsidR="00872891"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Zone de texte 14" o:spid="_x0000_s1031" type="#_x0000_t202" style="position:absolute;left:13462;top:6013;width:10498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1CDD0FA" w14:textId="77777777" w:rsidR="00545AE5" w:rsidRDefault="00545AE5" w:rsidP="00545AE5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8 +</w:t>
                        </w:r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i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Zone de texte 15" o:spid="_x0000_s1032" type="#_x0000_t202" style="position:absolute;left:8335;top:10731;width:3556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E984F4" w14:textId="77777777" w:rsidR="00545AE5" w:rsidRDefault="00545AE5" w:rsidP="00545AE5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Zone de texte 16" o:spid="_x0000_s1033" type="#_x0000_t202" style="position:absolute;left:18711;top:834;width:3556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25E5B2F" w14:textId="77777777" w:rsidR="00545AE5" w:rsidRDefault="00545AE5" w:rsidP="00545AE5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3E21862F" w14:textId="13B06F44" w:rsidR="000E77E8" w:rsidRDefault="000E77E8" w:rsidP="000E77E8">
      <w:pPr>
        <w:pStyle w:val="NormalWeb"/>
        <w:spacing w:before="0" w:beforeAutospacing="0" w:after="0" w:afterAutospacing="0"/>
      </w:pPr>
    </w:p>
    <w:p w14:paraId="272583A1" w14:textId="77777777" w:rsidR="000E77E8" w:rsidRDefault="000E77E8" w:rsidP="000E77E8">
      <w:pPr>
        <w:pStyle w:val="NormalWeb"/>
        <w:spacing w:before="0" w:beforeAutospacing="0" w:after="0" w:afterAutospacing="0"/>
      </w:pPr>
    </w:p>
    <w:p w14:paraId="6537870F" w14:textId="77777777" w:rsidR="000E77E8" w:rsidRDefault="000E77E8" w:rsidP="000E77E8">
      <w:pPr>
        <w:pStyle w:val="NormalWeb"/>
        <w:spacing w:before="0" w:beforeAutospacing="0" w:after="0" w:afterAutospacing="0"/>
      </w:pPr>
    </w:p>
    <w:p w14:paraId="1E4546E8" w14:textId="77777777" w:rsidR="000E77E8" w:rsidRDefault="000E77E8" w:rsidP="000E77E8">
      <w:pPr>
        <w:pStyle w:val="NormalWeb"/>
        <w:spacing w:before="0" w:beforeAutospacing="0" w:after="0" w:afterAutospacing="0"/>
      </w:pPr>
    </w:p>
    <w:p w14:paraId="62BE00CE" w14:textId="77777777" w:rsidR="000E77E8" w:rsidRDefault="000E77E8" w:rsidP="000E77E8">
      <w:pPr>
        <w:pStyle w:val="NormalWeb"/>
        <w:spacing w:before="0" w:beforeAutospacing="0" w:after="0" w:afterAutospacing="0"/>
      </w:pPr>
    </w:p>
    <w:p w14:paraId="2E31C677" w14:textId="3639E899" w:rsidR="000E77E8" w:rsidRDefault="000E77E8" w:rsidP="000E77E8">
      <w:pPr>
        <w:pStyle w:val="NormalWeb"/>
        <w:spacing w:before="0" w:beforeAutospacing="0" w:after="0" w:afterAutospacing="0"/>
        <w:jc w:val="both"/>
      </w:pPr>
    </w:p>
    <w:p w14:paraId="42C6DA4B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6A1119DE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652426D1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7E468C02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1432E50F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7431AE81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7C0966BF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1676D591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5C5CFE01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0B14ED8A" w14:textId="77777777" w:rsidR="00545AE5" w:rsidRDefault="00545AE5" w:rsidP="000E77E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0C9EC520" w14:textId="2D3A0284" w:rsidR="00BE4175" w:rsidRDefault="00BE4175" w:rsidP="00BE41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 xml:space="preserve">Ce cavalier peut-il passer sous la branche sans se baisser ? </w:t>
      </w:r>
    </w:p>
    <w:p w14:paraId="257F5FD7" w14:textId="3AB25748" w:rsidR="00BE4175" w:rsidRPr="00BE4175" w:rsidRDefault="00BE4175" w:rsidP="00BE4175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66CB3DCB" wp14:editId="53B65C93">
            <wp:extent cx="3621600" cy="2016000"/>
            <wp:effectExtent l="0" t="0" r="0" b="3810"/>
            <wp:docPr id="24578" name="Picture 2" descr="Compétence 4 : Résoudre des problèmes dont la résolution implique ...">
              <a:extLst xmlns:a="http://schemas.openxmlformats.org/drawingml/2006/main">
                <a:ext uri="{FF2B5EF4-FFF2-40B4-BE49-F238E27FC236}">
                  <a16:creationId xmlns:a16="http://schemas.microsoft.com/office/drawing/2014/main" id="{0AF8499B-D360-4CF2-A8CC-2176C09404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ompétence 4 : Résoudre des problèmes dont la résolution implique ...">
                      <a:extLst>
                        <a:ext uri="{FF2B5EF4-FFF2-40B4-BE49-F238E27FC236}">
                          <a16:creationId xmlns:a16="http://schemas.microsoft.com/office/drawing/2014/main" id="{0AF8499B-D360-4CF2-A8CC-2176C09404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6A6BE" w14:textId="2EE31543" w:rsidR="00BE4175" w:rsidRDefault="00BE4175" w:rsidP="00BE4175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Le quiz du jour</w:t>
      </w:r>
      <w:r w:rsidRPr="008C08ED">
        <w:rPr>
          <w:rFonts w:asciiTheme="minorHAnsi" w:hAnsiTheme="minorHAnsi"/>
          <w:b/>
          <w:bCs/>
        </w:rPr>
        <w:t xml:space="preserve"> : </w:t>
      </w:r>
    </w:p>
    <w:p w14:paraId="3E77B0F9" w14:textId="77777777" w:rsidR="00BE4175" w:rsidRDefault="00BE4175" w:rsidP="00BE4175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</w:p>
    <w:p w14:paraId="10CD144E" w14:textId="23770D3F" w:rsidR="00BE4175" w:rsidRPr="00BE4175" w:rsidRDefault="00BE4175" w:rsidP="00BE4175">
      <w:pPr>
        <w:pStyle w:val="NormalWeb"/>
        <w:spacing w:before="0" w:beforeAutospacing="0" w:after="0" w:afterAutospacing="0"/>
      </w:pPr>
      <w:r w:rsidRPr="00A66D5E">
        <w:rPr>
          <w:rFonts w:asciiTheme="minorHAnsi" w:hAnsiTheme="minorHAnsi"/>
          <w:sz w:val="16"/>
          <w:szCs w:val="16"/>
        </w:rPr>
        <w:t xml:space="preserve">● </w:t>
      </w: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Je suis une unité 1 000 fois plus grande que le mètre. Qui suis-je ?</w:t>
      </w:r>
    </w:p>
    <w:p w14:paraId="2690B1A1" w14:textId="1F97AAEA" w:rsidR="00BE4175" w:rsidRPr="00BE4175" w:rsidRDefault="00BE4175" w:rsidP="00BE4175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Je suis une unité 10 fois plus petite que le centimètre. Qui suis-je ?</w:t>
      </w:r>
    </w:p>
    <w:p w14:paraId="17FB374C" w14:textId="57F33A71" w:rsidR="00BE4175" w:rsidRPr="00BE4175" w:rsidRDefault="00BE4175" w:rsidP="00BE4175">
      <w:pPr>
        <w:pStyle w:val="NormalWeb"/>
        <w:spacing w:before="0" w:beforeAutospacing="0" w:after="0" w:afterAutospacing="0"/>
      </w:pPr>
      <w:r w:rsidRPr="00A66D5E">
        <w:rPr>
          <w:rFonts w:ascii="Calibri" w:eastAsiaTheme="minorEastAsia" w:hAnsi="Calibri" w:cstheme="minorBidi"/>
          <w:color w:val="000000"/>
          <w:kern w:val="24"/>
          <w:position w:val="1"/>
          <w:sz w:val="16"/>
          <w:szCs w:val="16"/>
        </w:rPr>
        <w:t>●</w:t>
      </w:r>
      <w:r w:rsidRPr="00A66D5E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</w:t>
      </w: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Je suis une unité 10 fois plus grande que le décamètre. Qui suis-je ?</w:t>
      </w:r>
    </w:p>
    <w:p w14:paraId="1B850EDE" w14:textId="1E962866" w:rsidR="00BE4175" w:rsidRPr="00BE4175" w:rsidRDefault="00BE4175" w:rsidP="00BE4175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 xml:space="preserve">Je suis une unité qui correspond à 100 </w:t>
      </w: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mm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Qui suis-je ?</w:t>
      </w:r>
    </w:p>
    <w:p w14:paraId="45A567C6" w14:textId="77777777" w:rsidR="000E77E8" w:rsidRPr="000C3D58" w:rsidRDefault="000E77E8" w:rsidP="000E77E8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758AE77A" w14:textId="77777777" w:rsidR="000E77E8" w:rsidRPr="000C3D58" w:rsidRDefault="000E77E8" w:rsidP="000E77E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</w:p>
    <w:p w14:paraId="0EDE8746" w14:textId="77777777" w:rsidR="000E77E8" w:rsidRDefault="000E77E8" w:rsidP="000E77E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9F85349" w14:textId="77777777" w:rsidR="000E77E8" w:rsidRPr="000E60AD" w:rsidRDefault="000E77E8" w:rsidP="000E77E8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E60A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Calculer des durées</w:t>
      </w:r>
    </w:p>
    <w:p w14:paraId="169FDC9B" w14:textId="25FD1EA4" w:rsidR="000E77E8" w:rsidRDefault="000E77E8" w:rsidP="000E77E8">
      <w:pPr>
        <w:suppressAutoHyphens/>
        <w:spacing w:after="0" w:line="240" w:lineRule="auto"/>
        <w:contextualSpacing/>
        <w:rPr>
          <w:rFonts w:eastAsiaTheme="minorEastAsia" w:cs="Arial"/>
          <w:noProof/>
          <w:color w:val="000000" w:themeColor="text1"/>
          <w:kern w:val="24"/>
          <w:sz w:val="24"/>
          <w:szCs w:val="24"/>
          <w:lang w:eastAsia="fr-FR"/>
        </w:rPr>
      </w:pPr>
    </w:p>
    <w:p w14:paraId="7A8D4CBF" w14:textId="2CA98149" w:rsidR="00BE4175" w:rsidRPr="00BE4175" w:rsidRDefault="00BE4175" w:rsidP="000E77E8">
      <w:pPr>
        <w:suppressAutoHyphens/>
        <w:spacing w:after="0" w:line="240" w:lineRule="auto"/>
        <w:contextualSpacing/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</w:pPr>
      <w:r w:rsidRPr="00BE4175"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  <w:t>Le TGV</w:t>
      </w:r>
    </w:p>
    <w:p w14:paraId="3B262E89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Le TGV 5801, qui part de Paris à 12 h 17, met 1 h 02 min pour rejoindre Lille.</w:t>
      </w:r>
    </w:p>
    <w:p w14:paraId="42D406FA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A quelle heure arrivera-t-il à destination ?</w:t>
      </w:r>
    </w:p>
    <w:p w14:paraId="62BB3AB1" w14:textId="3ADBEA82" w:rsidR="00BE4175" w:rsidRDefault="00BE4175" w:rsidP="000E77E8">
      <w:pPr>
        <w:suppressAutoHyphens/>
        <w:spacing w:after="0" w:line="240" w:lineRule="auto"/>
        <w:contextualSpacing/>
        <w:rPr>
          <w:rFonts w:eastAsiaTheme="minorEastAsia" w:cs="Arial"/>
          <w:noProof/>
          <w:color w:val="000000" w:themeColor="text1"/>
          <w:kern w:val="24"/>
          <w:sz w:val="24"/>
          <w:szCs w:val="24"/>
          <w:lang w:eastAsia="fr-FR"/>
        </w:rPr>
      </w:pPr>
    </w:p>
    <w:p w14:paraId="21C03D98" w14:textId="627F66C5" w:rsidR="00BE4175" w:rsidRPr="00BE4175" w:rsidRDefault="00BE4175" w:rsidP="000E77E8">
      <w:pPr>
        <w:suppressAutoHyphens/>
        <w:spacing w:after="0" w:line="240" w:lineRule="auto"/>
        <w:contextualSpacing/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</w:pPr>
      <w:r w:rsidRPr="00BE4175"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  <w:lastRenderedPageBreak/>
        <w:t>Rendez-vous chez le dentiste</w:t>
      </w:r>
    </w:p>
    <w:p w14:paraId="25CCBA07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 xml:space="preserve">Léo avait rendez-vous chez son dentiste. </w:t>
      </w:r>
    </w:p>
    <w:p w14:paraId="3A0960B5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Il est arrivé à 15 h 09 avec 24 minutes de retard.</w:t>
      </w:r>
    </w:p>
    <w:p w14:paraId="14CFC225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À quelle heure devait-il être chez son dentiste ?</w:t>
      </w:r>
    </w:p>
    <w:p w14:paraId="3C0D6665" w14:textId="0C4B8004" w:rsidR="000E77E8" w:rsidRDefault="000E77E8" w:rsidP="000E77E8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</w:p>
    <w:p w14:paraId="477AC85C" w14:textId="72780071" w:rsidR="00BE4175" w:rsidRDefault="00BE4175" w:rsidP="000E77E8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Le spéléologue</w:t>
      </w:r>
    </w:p>
    <w:p w14:paraId="35E2FEC3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Un spéléologue est resté 5 jours et 7 heures bloqué dans une grotte à cause d'une montée des eaux.</w:t>
      </w:r>
    </w:p>
    <w:p w14:paraId="60545169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 xml:space="preserve">Combien d'heures est-il resté sous terre avant de pouvoir sortir ? </w:t>
      </w:r>
    </w:p>
    <w:p w14:paraId="691E0A3B" w14:textId="77777777" w:rsidR="000E77E8" w:rsidRPr="000E60AD" w:rsidRDefault="000E77E8" w:rsidP="000E77E8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</w:p>
    <w:p w14:paraId="4940C59A" w14:textId="49EFBF04" w:rsidR="00BE4175" w:rsidRPr="00BE4175" w:rsidRDefault="00BE4175" w:rsidP="00BE41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</w:pPr>
      <w:r w:rsidRPr="00BE417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Match de football</w:t>
      </w:r>
    </w:p>
    <w:p w14:paraId="2FE86251" w14:textId="72A54479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Les deux mi-temps d’un match de football durent chacune 45 minutes et la pause entre les deux dure 15 minutes. </w:t>
      </w:r>
    </w:p>
    <w:p w14:paraId="011077CD" w14:textId="77777777" w:rsidR="00BE4175" w:rsidRPr="00BE4175" w:rsidRDefault="00BE4175" w:rsidP="00BE4175">
      <w:pPr>
        <w:pStyle w:val="NormalWeb"/>
        <w:spacing w:before="0" w:beforeAutospacing="0" w:after="0" w:afterAutospacing="0"/>
      </w:pPr>
      <w:r w:rsidRPr="00BE4175">
        <w:rPr>
          <w:rFonts w:asciiTheme="minorHAnsi" w:eastAsiaTheme="minorEastAsia" w:hAnsi="Calibri" w:cstheme="minorBidi"/>
          <w:color w:val="000000" w:themeColor="text1"/>
          <w:kern w:val="24"/>
        </w:rPr>
        <w:t>À quelle heure se terminera un match qui a débuté à 15 h 30 ?</w:t>
      </w:r>
    </w:p>
    <w:p w14:paraId="407B5598" w14:textId="0D7FC9EF" w:rsidR="000E77E8" w:rsidRDefault="000E77E8" w:rsidP="000E77E8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7A728241" w14:textId="77777777" w:rsidR="00BE4175" w:rsidRDefault="00BE4175" w:rsidP="000E77E8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4431164D" w14:textId="26E619E7" w:rsidR="00004062" w:rsidRDefault="00004062" w:rsidP="00004062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16835"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Problème pour plus tard</w:t>
      </w:r>
      <w:r w:rsidRPr="00416835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fr-FR"/>
        </w:rPr>
        <w:t xml:space="preserve"> : </w:t>
      </w:r>
    </w:p>
    <w:p w14:paraId="65F5BB04" w14:textId="77777777" w:rsidR="003C512C" w:rsidRPr="003C512C" w:rsidRDefault="003C512C" w:rsidP="003C512C">
      <w:pPr>
        <w:pStyle w:val="NormalWeb"/>
        <w:spacing w:before="0" w:beforeAutospacing="0" w:after="0" w:afterAutospacing="0"/>
        <w:rPr>
          <w:b/>
          <w:bCs/>
          <w:u w:val="single"/>
        </w:rPr>
      </w:pPr>
      <w:bookmarkStart w:id="1" w:name="_Hlk42377287"/>
      <w:r w:rsidRPr="003C512C">
        <w:rPr>
          <w:rFonts w:asciiTheme="minorHAnsi" w:eastAsiaTheme="minorEastAsia" w:hAnsi="Calibri" w:cstheme="minorBidi"/>
          <w:b/>
          <w:bCs/>
          <w:kern w:val="24"/>
          <w:u w:val="single"/>
        </w:rPr>
        <w:t>En avance ou en retard ?</w:t>
      </w:r>
    </w:p>
    <w:p w14:paraId="0F5FA943" w14:textId="77777777" w:rsidR="00004062" w:rsidRPr="00004062" w:rsidRDefault="00004062" w:rsidP="0000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La radio annonce qu’il est 8 h 02 min.</w:t>
      </w:r>
    </w:p>
    <w:p w14:paraId="63ED2762" w14:textId="77777777" w:rsidR="00004062" w:rsidRPr="00004062" w:rsidRDefault="00004062" w:rsidP="0000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Le réveil de Jade indique 7 h 53 min.</w:t>
      </w:r>
    </w:p>
    <w:p w14:paraId="1C0CD5B6" w14:textId="7A811915" w:rsidR="00004062" w:rsidRPr="00004062" w:rsidRDefault="00004062" w:rsidP="0000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Retarde-t-il ou avance-t-il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1E684EDF" w14:textId="776861E9" w:rsidR="000E77E8" w:rsidRPr="00004062" w:rsidRDefault="00004062" w:rsidP="00004062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De combien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bookmarkEnd w:id="1"/>
    <w:p w14:paraId="22A68CC4" w14:textId="77777777" w:rsidR="000E77E8" w:rsidRDefault="000E77E8" w:rsidP="000E77E8">
      <w:pPr>
        <w:suppressAutoHyphens/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1F2A778E" w14:textId="77777777" w:rsidR="000E77E8" w:rsidRDefault="000E77E8" w:rsidP="000E77E8"/>
    <w:p w14:paraId="3B3949FE" w14:textId="77777777" w:rsidR="000E77E8" w:rsidRDefault="000E77E8" w:rsidP="000E77E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L’élève consolide la lecture de l’heure. </w:t>
      </w:r>
    </w:p>
    <w:p w14:paraId="1FD87316" w14:textId="77777777" w:rsidR="000E77E8" w:rsidRDefault="000E77E8" w:rsidP="000E77E8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connaît les unités de mesures usuelles : jour, semaine, heure, minute, seconde, dixième de seconde, mois, année, siècle, millénaire.</w:t>
      </w:r>
    </w:p>
    <w:p w14:paraId="4DC3D65A" w14:textId="77777777" w:rsidR="000E77E8" w:rsidRDefault="000E77E8" w:rsidP="000E77E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utilise les unités de mesure des durées et leurs relations. </w:t>
      </w:r>
    </w:p>
    <w:p w14:paraId="6D031FD9" w14:textId="77777777" w:rsidR="000E77E8" w:rsidRDefault="000E77E8" w:rsidP="000E77E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les réinvestit dans la résolution de problèmes de deux types : calcul d’une durée à partir de la donnée de l’instant initial et de l’instant final et détermination d’un instant à partir de la donnée d’un instant et d’une durée. </w:t>
      </w:r>
    </w:p>
    <w:p w14:paraId="2BE9A9EA" w14:textId="77777777" w:rsidR="000E77E8" w:rsidRDefault="000E77E8" w:rsidP="000E77E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: siècle/années ; semaine/jours ; heure/minutes ; minute/secondes. </w:t>
      </w:r>
    </w:p>
    <w:p w14:paraId="3E284701" w14:textId="77777777" w:rsidR="000E77E8" w:rsidRPr="00240383" w:rsidRDefault="000E77E8" w:rsidP="000E77E8">
      <w:pPr>
        <w:rPr>
          <w:i/>
          <w:iCs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nécessitant l’interprétation d’un reste : transformer des heures en jours, avec un reste en heures ou des secondes en minutes, avec un reste en secondes</w:t>
      </w:r>
      <w:r>
        <w:t>.</w:t>
      </w:r>
    </w:p>
    <w:p w14:paraId="2A38D8C4" w14:textId="77777777" w:rsidR="000E77E8" w:rsidRDefault="000E77E8" w:rsidP="000E77E8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résout des problèmes en exploitant des ressources variées (horaires de transport, horaires de marées, programme de cinéma ou de télévision…).</w:t>
      </w:r>
    </w:p>
    <w:p w14:paraId="61E0A427" w14:textId="77777777" w:rsidR="000E77E8" w:rsidRDefault="000E77E8" w:rsidP="000E77E8"/>
    <w:p w14:paraId="4FE18F20" w14:textId="77777777" w:rsidR="00854F2E" w:rsidRDefault="00854F2E"/>
    <w:sectPr w:rsidR="00854F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E8"/>
    <w:rsid w:val="00004062"/>
    <w:rsid w:val="000E77E8"/>
    <w:rsid w:val="003C512C"/>
    <w:rsid w:val="00545AE5"/>
    <w:rsid w:val="00854F2E"/>
    <w:rsid w:val="00872891"/>
    <w:rsid w:val="00B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DEF7"/>
  <w15:chartTrackingRefBased/>
  <w15:docId w15:val="{4C556D52-FA6C-477E-A3B7-9B3F9E4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4</cp:revision>
  <dcterms:created xsi:type="dcterms:W3CDTF">2020-06-06T20:17:00Z</dcterms:created>
  <dcterms:modified xsi:type="dcterms:W3CDTF">2020-06-06T21:07:00Z</dcterms:modified>
</cp:coreProperties>
</file>