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0AE6B" w14:textId="6FA10D0F" w:rsidR="000D046B" w:rsidRPr="0097634C" w:rsidRDefault="000D046B" w:rsidP="00A13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97634C">
        <w:rPr>
          <w:rFonts w:ascii="Arial" w:hAnsi="Arial" w:cs="Arial"/>
          <w:b/>
          <w:bCs/>
          <w:sz w:val="24"/>
          <w:szCs w:val="24"/>
          <w:lang w:val="fr-FR"/>
        </w:rPr>
        <w:t xml:space="preserve">Sixième : </w:t>
      </w:r>
      <w:r w:rsidR="00A13A3D">
        <w:rPr>
          <w:rFonts w:ascii="Arial" w:hAnsi="Arial" w:cs="Arial"/>
          <w:b/>
          <w:bCs/>
          <w:sz w:val="24"/>
          <w:szCs w:val="24"/>
          <w:lang w:val="fr-FR"/>
        </w:rPr>
        <w:t>Rome et les Gaulois : entre histoire et légendes</w:t>
      </w:r>
    </w:p>
    <w:p w14:paraId="359018DC" w14:textId="57E9C96F" w:rsidR="00853090" w:rsidRDefault="00853090" w:rsidP="000D046B">
      <w:pPr>
        <w:spacing w:after="0" w:line="256" w:lineRule="auto"/>
        <w:jc w:val="both"/>
        <w:rPr>
          <w:rFonts w:ascii="Arial" w:hAnsi="Arial" w:cs="Arial"/>
          <w:b/>
          <w:bCs/>
          <w:color w:val="000000" w:themeColor="text1"/>
          <w:kern w:val="24"/>
          <w:sz w:val="24"/>
          <w:szCs w:val="24"/>
          <w:u w:val="single"/>
          <w:lang w:val="fr-FR" w:eastAsia="fr-FR"/>
        </w:rPr>
      </w:pPr>
    </w:p>
    <w:p w14:paraId="47CF93E0" w14:textId="77777777" w:rsidR="00C178E5" w:rsidRDefault="00C178E5" w:rsidP="000D046B">
      <w:pPr>
        <w:spacing w:after="0" w:line="256" w:lineRule="auto"/>
        <w:jc w:val="both"/>
        <w:rPr>
          <w:rFonts w:ascii="Arial" w:hAnsi="Arial" w:cs="Arial"/>
          <w:b/>
          <w:bCs/>
          <w:color w:val="000000" w:themeColor="text1"/>
          <w:kern w:val="24"/>
          <w:sz w:val="24"/>
          <w:szCs w:val="24"/>
          <w:u w:val="single"/>
          <w:lang w:val="fr-FR" w:eastAsia="fr-FR"/>
        </w:rPr>
      </w:pPr>
    </w:p>
    <w:p w14:paraId="74168F87" w14:textId="107EEA0B" w:rsidR="00853090" w:rsidRDefault="00853090" w:rsidP="000D046B">
      <w:pPr>
        <w:spacing w:after="0" w:line="256" w:lineRule="auto"/>
        <w:jc w:val="both"/>
        <w:rPr>
          <w:rFonts w:ascii="Arial" w:hAnsi="Arial" w:cs="Arial"/>
          <w:b/>
          <w:bCs/>
          <w:color w:val="000000" w:themeColor="text1"/>
          <w:kern w:val="24"/>
          <w:sz w:val="24"/>
          <w:szCs w:val="24"/>
          <w:lang w:val="fr-FR" w:eastAsia="fr-FR"/>
        </w:rPr>
      </w:pPr>
      <w:r>
        <w:rPr>
          <w:rFonts w:ascii="Arial" w:hAnsi="Arial" w:cs="Arial"/>
          <w:b/>
          <w:bCs/>
          <w:color w:val="000000" w:themeColor="text1"/>
          <w:kern w:val="24"/>
          <w:sz w:val="24"/>
          <w:szCs w:val="24"/>
          <w:lang w:val="fr-FR" w:eastAsia="fr-FR"/>
        </w:rPr>
        <w:t xml:space="preserve">1 – </w:t>
      </w:r>
      <w:r w:rsidR="00A13A3D">
        <w:rPr>
          <w:rFonts w:ascii="Arial" w:hAnsi="Arial" w:cs="Arial"/>
          <w:b/>
          <w:bCs/>
          <w:color w:val="000000" w:themeColor="text1"/>
          <w:kern w:val="24"/>
          <w:sz w:val="24"/>
          <w:szCs w:val="24"/>
          <w:lang w:val="fr-FR" w:eastAsia="fr-FR"/>
        </w:rPr>
        <w:t xml:space="preserve">Les Gaulois à Rome </w:t>
      </w:r>
    </w:p>
    <w:p w14:paraId="208D258E" w14:textId="5855AF5E" w:rsidR="00853090" w:rsidRDefault="00853090" w:rsidP="000D046B">
      <w:pPr>
        <w:spacing w:after="0" w:line="256" w:lineRule="auto"/>
        <w:jc w:val="both"/>
        <w:rPr>
          <w:rFonts w:ascii="Arial" w:hAnsi="Arial" w:cs="Arial"/>
          <w:b/>
          <w:bCs/>
          <w:color w:val="000000" w:themeColor="text1"/>
          <w:kern w:val="24"/>
          <w:sz w:val="24"/>
          <w:szCs w:val="24"/>
          <w:lang w:val="fr-FR" w:eastAsia="fr-FR"/>
        </w:rPr>
      </w:pPr>
      <w:r>
        <w:rPr>
          <w:rFonts w:ascii="Arial" w:hAnsi="Arial" w:cs="Arial"/>
          <w:b/>
          <w:bCs/>
          <w:color w:val="000000" w:themeColor="text1"/>
          <w:kern w:val="24"/>
          <w:sz w:val="24"/>
          <w:szCs w:val="24"/>
          <w:lang w:val="fr-FR" w:eastAsia="fr-FR"/>
        </w:rPr>
        <w:t xml:space="preserve">2 – </w:t>
      </w:r>
      <w:r w:rsidR="00086481">
        <w:rPr>
          <w:rFonts w:ascii="Arial" w:hAnsi="Arial" w:cs="Arial"/>
          <w:b/>
          <w:bCs/>
          <w:color w:val="000000" w:themeColor="text1"/>
          <w:kern w:val="24"/>
          <w:sz w:val="24"/>
          <w:szCs w:val="24"/>
          <w:lang w:val="fr-FR" w:eastAsia="fr-FR"/>
        </w:rPr>
        <w:t>Les Romains en Gaule</w:t>
      </w:r>
    </w:p>
    <w:p w14:paraId="61E687A2" w14:textId="762CE555" w:rsidR="00853090" w:rsidRDefault="00853090" w:rsidP="000D046B">
      <w:pPr>
        <w:spacing w:after="0" w:line="256" w:lineRule="auto"/>
        <w:jc w:val="both"/>
        <w:rPr>
          <w:rFonts w:ascii="Arial" w:hAnsi="Arial" w:cs="Arial"/>
          <w:b/>
          <w:bCs/>
          <w:color w:val="000000" w:themeColor="text1"/>
          <w:kern w:val="24"/>
          <w:sz w:val="24"/>
          <w:szCs w:val="24"/>
          <w:lang w:val="fr-FR" w:eastAsia="fr-FR"/>
        </w:rPr>
      </w:pPr>
      <w:r w:rsidRPr="00853090">
        <w:rPr>
          <w:rFonts w:ascii="Arial" w:hAnsi="Arial" w:cs="Arial"/>
          <w:b/>
          <w:bCs/>
          <w:color w:val="000000" w:themeColor="text1"/>
          <w:kern w:val="24"/>
          <w:sz w:val="24"/>
          <w:szCs w:val="24"/>
          <w:lang w:val="fr-FR" w:eastAsia="fr-FR"/>
        </w:rPr>
        <w:t xml:space="preserve">3 – </w:t>
      </w:r>
      <w:r w:rsidR="009E0D99">
        <w:rPr>
          <w:rFonts w:ascii="Arial" w:hAnsi="Arial" w:cs="Arial"/>
          <w:b/>
          <w:bCs/>
          <w:color w:val="000000" w:themeColor="text1"/>
          <w:kern w:val="24"/>
          <w:sz w:val="24"/>
          <w:szCs w:val="24"/>
          <w:lang w:val="fr-FR" w:eastAsia="fr-FR"/>
        </w:rPr>
        <w:t>Les Gallo-</w:t>
      </w:r>
      <w:r w:rsidR="00A13A3D">
        <w:rPr>
          <w:rFonts w:ascii="Arial" w:hAnsi="Arial" w:cs="Arial"/>
          <w:b/>
          <w:bCs/>
          <w:color w:val="000000" w:themeColor="text1"/>
          <w:kern w:val="24"/>
          <w:sz w:val="24"/>
          <w:szCs w:val="24"/>
          <w:lang w:val="fr-FR" w:eastAsia="fr-FR"/>
        </w:rPr>
        <w:t>romains</w:t>
      </w:r>
    </w:p>
    <w:p w14:paraId="63EE43E4" w14:textId="77777777" w:rsidR="00853090" w:rsidRDefault="00853090" w:rsidP="000D046B">
      <w:pPr>
        <w:spacing w:after="0" w:line="256" w:lineRule="auto"/>
        <w:jc w:val="both"/>
        <w:rPr>
          <w:rFonts w:ascii="Arial" w:hAnsi="Arial" w:cs="Arial"/>
          <w:b/>
          <w:bCs/>
          <w:color w:val="000000" w:themeColor="text1"/>
          <w:kern w:val="24"/>
          <w:sz w:val="24"/>
          <w:szCs w:val="24"/>
          <w:lang w:val="fr-FR" w:eastAsia="fr-FR"/>
        </w:rPr>
      </w:pPr>
    </w:p>
    <w:p w14:paraId="0168E52D" w14:textId="77777777" w:rsidR="00C178E5" w:rsidRPr="00853090" w:rsidRDefault="00C178E5" w:rsidP="000D046B">
      <w:pPr>
        <w:spacing w:after="0" w:line="256" w:lineRule="auto"/>
        <w:jc w:val="both"/>
        <w:rPr>
          <w:rFonts w:ascii="Arial" w:hAnsi="Arial" w:cs="Arial"/>
          <w:b/>
          <w:bCs/>
          <w:color w:val="000000" w:themeColor="text1"/>
          <w:kern w:val="24"/>
          <w:sz w:val="24"/>
          <w:szCs w:val="24"/>
          <w:lang w:val="fr-FR" w:eastAsia="fr-FR"/>
        </w:rPr>
      </w:pPr>
    </w:p>
    <w:p w14:paraId="46AF6D33" w14:textId="77777777" w:rsidR="000D046B" w:rsidRPr="006A7C71" w:rsidRDefault="000D046B" w:rsidP="000D046B">
      <w:pPr>
        <w:spacing w:after="0" w:line="256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val="fr-FR" w:eastAsia="fr-FR"/>
        </w:rPr>
      </w:pPr>
      <w:r w:rsidRPr="006A7C71">
        <w:rPr>
          <w:rFonts w:ascii="Arial" w:hAnsi="Arial" w:cs="Arial"/>
          <w:b/>
          <w:bCs/>
          <w:color w:val="000000" w:themeColor="text1"/>
          <w:kern w:val="24"/>
          <w:sz w:val="24"/>
          <w:szCs w:val="24"/>
          <w:u w:val="single"/>
          <w:lang w:val="fr-FR" w:eastAsia="fr-FR"/>
        </w:rPr>
        <w:t>Diapo 1</w:t>
      </w:r>
    </w:p>
    <w:p w14:paraId="52FD2288" w14:textId="172D818C" w:rsidR="000D046B" w:rsidRPr="000D046B" w:rsidRDefault="000D046B" w:rsidP="000D046B">
      <w:pPr>
        <w:spacing w:after="0" w:line="25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fr-FR"/>
        </w:rPr>
      </w:pPr>
      <w:r w:rsidRPr="000D046B">
        <w:rPr>
          <w:rFonts w:ascii="Arial" w:hAnsi="Arial" w:cs="Arial"/>
          <w:color w:val="000000" w:themeColor="text1"/>
          <w:kern w:val="24"/>
          <w:sz w:val="24"/>
          <w:szCs w:val="24"/>
          <w:lang w:val="fr-FR" w:eastAsia="fr-FR"/>
        </w:rPr>
        <w:t>Intro</w:t>
      </w:r>
      <w:r w:rsidR="00C178E5">
        <w:rPr>
          <w:rFonts w:ascii="Arial" w:hAnsi="Arial" w:cs="Arial"/>
          <w:color w:val="000000" w:themeColor="text1"/>
          <w:kern w:val="24"/>
          <w:sz w:val="24"/>
          <w:szCs w:val="24"/>
          <w:lang w:val="fr-FR" w:eastAsia="fr-FR"/>
        </w:rPr>
        <w:t>duction</w:t>
      </w:r>
      <w:r w:rsidRPr="000D046B">
        <w:rPr>
          <w:rFonts w:ascii="Arial" w:hAnsi="Arial" w:cs="Arial"/>
          <w:color w:val="000000" w:themeColor="text1"/>
          <w:kern w:val="24"/>
          <w:sz w:val="24"/>
          <w:szCs w:val="24"/>
          <w:lang w:val="fr-FR" w:eastAsia="fr-FR"/>
        </w:rPr>
        <w:t xml:space="preserve"> av</w:t>
      </w:r>
      <w:r w:rsidR="00C178E5">
        <w:rPr>
          <w:rFonts w:ascii="Arial" w:hAnsi="Arial" w:cs="Arial"/>
          <w:color w:val="000000" w:themeColor="text1"/>
          <w:kern w:val="24"/>
          <w:sz w:val="24"/>
          <w:szCs w:val="24"/>
          <w:lang w:val="fr-FR" w:eastAsia="fr-FR"/>
        </w:rPr>
        <w:t xml:space="preserve">ec </w:t>
      </w:r>
      <w:r w:rsidR="00086481">
        <w:rPr>
          <w:rFonts w:ascii="Arial" w:hAnsi="Arial" w:cs="Arial"/>
          <w:color w:val="000000" w:themeColor="text1"/>
          <w:kern w:val="24"/>
          <w:sz w:val="24"/>
          <w:szCs w:val="24"/>
          <w:lang w:val="fr-FR" w:eastAsia="fr-FR"/>
        </w:rPr>
        <w:t>la représentation d’un guerrier gaulois pour introduire le thème en signalant les stéréotypes du XIX° siècle. Insister sur la difficulté à démêler les faits historiques des faits légendaires.</w:t>
      </w:r>
    </w:p>
    <w:p w14:paraId="4CE9ED63" w14:textId="4F9750E1" w:rsidR="000D046B" w:rsidRPr="000D046B" w:rsidRDefault="000D046B" w:rsidP="000D046B">
      <w:pPr>
        <w:spacing w:after="0" w:line="256" w:lineRule="auto"/>
        <w:rPr>
          <w:rFonts w:ascii="Arial" w:eastAsia="Calibri" w:hAnsi="Arial" w:cs="Arial"/>
          <w:color w:val="FF0000"/>
          <w:kern w:val="24"/>
          <w:sz w:val="24"/>
          <w:szCs w:val="24"/>
          <w:lang w:val="fr-FR" w:eastAsia="fr-FR"/>
        </w:rPr>
      </w:pPr>
      <w:r w:rsidRPr="00150EC6">
        <w:rPr>
          <w:rFonts w:ascii="Arial" w:eastAsia="Calibri" w:hAnsi="Arial" w:cs="Arial"/>
          <w:color w:val="FF0000"/>
          <w:kern w:val="24"/>
          <w:sz w:val="24"/>
          <w:szCs w:val="24"/>
          <w:u w:val="single"/>
          <w:lang w:val="fr-FR" w:eastAsia="fr-FR"/>
        </w:rPr>
        <w:t xml:space="preserve">Rappel </w:t>
      </w:r>
      <w:r w:rsidR="00C178E5">
        <w:rPr>
          <w:rFonts w:ascii="Arial" w:eastAsia="Calibri" w:hAnsi="Arial" w:cs="Arial"/>
          <w:color w:val="FF0000"/>
          <w:kern w:val="24"/>
          <w:sz w:val="24"/>
          <w:szCs w:val="24"/>
          <w:u w:val="single"/>
          <w:lang w:val="fr-FR" w:eastAsia="fr-FR"/>
        </w:rPr>
        <w:t xml:space="preserve">du </w:t>
      </w:r>
      <w:r w:rsidRPr="00150EC6">
        <w:rPr>
          <w:rFonts w:ascii="Arial" w:eastAsia="Calibri" w:hAnsi="Arial" w:cs="Arial"/>
          <w:color w:val="FF0000"/>
          <w:kern w:val="24"/>
          <w:sz w:val="24"/>
          <w:szCs w:val="24"/>
          <w:u w:val="single"/>
          <w:lang w:val="fr-FR" w:eastAsia="fr-FR"/>
        </w:rPr>
        <w:t>but de la séance</w:t>
      </w:r>
      <w:r w:rsidRPr="000D046B">
        <w:rPr>
          <w:rFonts w:ascii="Arial" w:eastAsia="Calibri" w:hAnsi="Arial" w:cs="Arial"/>
          <w:color w:val="FF0000"/>
          <w:kern w:val="24"/>
          <w:sz w:val="24"/>
          <w:szCs w:val="24"/>
          <w:lang w:val="fr-FR" w:eastAsia="fr-FR"/>
        </w:rPr>
        <w:t xml:space="preserve"> : </w:t>
      </w:r>
      <w:r w:rsidR="00086481">
        <w:rPr>
          <w:rFonts w:ascii="Arial" w:eastAsia="Calibri" w:hAnsi="Arial" w:cs="Arial"/>
          <w:color w:val="FF0000"/>
          <w:kern w:val="24"/>
          <w:sz w:val="24"/>
          <w:szCs w:val="24"/>
          <w:lang w:val="fr-FR" w:eastAsia="fr-FR"/>
        </w:rPr>
        <w:t>quels sont les rapports entre Rome et les Gaulois à l’</w:t>
      </w:r>
      <w:r w:rsidR="00E47923">
        <w:rPr>
          <w:rFonts w:ascii="Arial" w:eastAsia="Calibri" w:hAnsi="Arial" w:cs="Arial"/>
          <w:color w:val="FF0000"/>
          <w:kern w:val="24"/>
          <w:sz w:val="24"/>
          <w:szCs w:val="24"/>
          <w:lang w:val="fr-FR" w:eastAsia="fr-FR"/>
        </w:rPr>
        <w:t>Antiquité</w:t>
      </w:r>
      <w:r w:rsidR="00086481">
        <w:rPr>
          <w:rFonts w:ascii="Arial" w:eastAsia="Calibri" w:hAnsi="Arial" w:cs="Arial"/>
          <w:color w:val="FF0000"/>
          <w:kern w:val="24"/>
          <w:sz w:val="24"/>
          <w:szCs w:val="24"/>
          <w:lang w:val="fr-FR" w:eastAsia="fr-FR"/>
        </w:rPr>
        <w:t> ? Comment ces rapports évoluent pour donner lieu à la civilisation gallo-romaine</w:t>
      </w:r>
    </w:p>
    <w:p w14:paraId="4544CEA6" w14:textId="77777777" w:rsidR="000D046B" w:rsidRDefault="000D046B" w:rsidP="000D046B">
      <w:pPr>
        <w:spacing w:after="0" w:line="256" w:lineRule="auto"/>
        <w:rPr>
          <w:rFonts w:ascii="Arial" w:eastAsia="Times New Roman" w:hAnsi="Arial" w:cs="Arial"/>
          <w:sz w:val="24"/>
          <w:szCs w:val="24"/>
          <w:lang w:val="fr-FR" w:eastAsia="fr-FR"/>
        </w:rPr>
      </w:pPr>
    </w:p>
    <w:p w14:paraId="302C98EF" w14:textId="77777777" w:rsidR="00C178E5" w:rsidRPr="000D046B" w:rsidRDefault="00C178E5" w:rsidP="000D046B">
      <w:pPr>
        <w:spacing w:after="0" w:line="256" w:lineRule="auto"/>
        <w:rPr>
          <w:rFonts w:ascii="Arial" w:eastAsia="Times New Roman" w:hAnsi="Arial" w:cs="Arial"/>
          <w:sz w:val="24"/>
          <w:szCs w:val="24"/>
          <w:lang w:val="fr-FR" w:eastAsia="fr-FR"/>
        </w:rPr>
      </w:pPr>
    </w:p>
    <w:p w14:paraId="7BB88E6B" w14:textId="77777777" w:rsidR="000D046B" w:rsidRPr="000D046B" w:rsidRDefault="000D046B" w:rsidP="000D046B">
      <w:pPr>
        <w:spacing w:after="0" w:line="256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val="fr-FR" w:eastAsia="fr-FR"/>
        </w:rPr>
      </w:pPr>
      <w:r w:rsidRPr="000D046B">
        <w:rPr>
          <w:rFonts w:ascii="Arial" w:hAnsi="Arial" w:cs="Arial"/>
          <w:b/>
          <w:bCs/>
          <w:color w:val="000000" w:themeColor="text1"/>
          <w:kern w:val="24"/>
          <w:sz w:val="24"/>
          <w:szCs w:val="24"/>
          <w:u w:val="single"/>
          <w:lang w:val="fr-FR" w:eastAsia="fr-FR"/>
        </w:rPr>
        <w:t>Diapo</w:t>
      </w:r>
      <w:r w:rsidR="00815358">
        <w:rPr>
          <w:rFonts w:ascii="Arial" w:hAnsi="Arial" w:cs="Arial"/>
          <w:b/>
          <w:bCs/>
          <w:color w:val="000000" w:themeColor="text1"/>
          <w:kern w:val="24"/>
          <w:sz w:val="24"/>
          <w:szCs w:val="24"/>
          <w:u w:val="single"/>
          <w:lang w:val="fr-FR" w:eastAsia="fr-FR"/>
        </w:rPr>
        <w:t>s</w:t>
      </w:r>
      <w:r w:rsidRPr="000D046B">
        <w:rPr>
          <w:rFonts w:ascii="Arial" w:hAnsi="Arial" w:cs="Arial"/>
          <w:b/>
          <w:bCs/>
          <w:color w:val="000000" w:themeColor="text1"/>
          <w:kern w:val="24"/>
          <w:sz w:val="24"/>
          <w:szCs w:val="24"/>
          <w:u w:val="single"/>
          <w:lang w:val="fr-FR" w:eastAsia="fr-FR"/>
        </w:rPr>
        <w:t xml:space="preserve"> 2</w:t>
      </w:r>
      <w:r w:rsidR="006A7C71">
        <w:rPr>
          <w:rFonts w:ascii="Arial" w:hAnsi="Arial" w:cs="Arial"/>
          <w:b/>
          <w:bCs/>
          <w:color w:val="000000" w:themeColor="text1"/>
          <w:kern w:val="24"/>
          <w:sz w:val="24"/>
          <w:szCs w:val="24"/>
          <w:u w:val="single"/>
          <w:lang w:val="fr-FR" w:eastAsia="fr-FR"/>
        </w:rPr>
        <w:t>-3</w:t>
      </w:r>
    </w:p>
    <w:p w14:paraId="723C9016" w14:textId="01302E4F" w:rsidR="006A7C71" w:rsidRDefault="006A7C71" w:rsidP="000D046B">
      <w:pPr>
        <w:spacing w:after="0" w:line="256" w:lineRule="auto"/>
        <w:jc w:val="both"/>
        <w:rPr>
          <w:rFonts w:ascii="Arial" w:eastAsia="Calibri" w:hAnsi="Arial" w:cs="Arial"/>
          <w:kern w:val="24"/>
          <w:sz w:val="24"/>
          <w:szCs w:val="24"/>
          <w:lang w:val="fr-FR" w:eastAsia="fr-FR"/>
        </w:rPr>
      </w:pPr>
      <w:r>
        <w:rPr>
          <w:rFonts w:ascii="Arial" w:eastAsia="Calibri" w:hAnsi="Arial" w:cs="Arial"/>
          <w:kern w:val="24"/>
          <w:sz w:val="24"/>
          <w:szCs w:val="24"/>
          <w:lang w:val="fr-FR" w:eastAsia="fr-FR"/>
        </w:rPr>
        <w:t>Pour se situer </w:t>
      </w:r>
      <w:r w:rsidR="00086481">
        <w:rPr>
          <w:rFonts w:ascii="Arial" w:eastAsia="Calibri" w:hAnsi="Arial" w:cs="Arial"/>
          <w:kern w:val="24"/>
          <w:sz w:val="24"/>
          <w:szCs w:val="24"/>
          <w:lang w:val="fr-FR" w:eastAsia="fr-FR"/>
        </w:rPr>
        <w:t>dans le temps et dans l’espace</w:t>
      </w:r>
      <w:r>
        <w:rPr>
          <w:rFonts w:ascii="Arial" w:eastAsia="Calibri" w:hAnsi="Arial" w:cs="Arial"/>
          <w:kern w:val="24"/>
          <w:sz w:val="24"/>
          <w:szCs w:val="24"/>
          <w:lang w:val="fr-FR" w:eastAsia="fr-FR"/>
        </w:rPr>
        <w:t xml:space="preserve">: </w:t>
      </w:r>
      <w:r w:rsidR="00086481">
        <w:rPr>
          <w:rFonts w:ascii="Arial" w:eastAsia="Calibri" w:hAnsi="Arial" w:cs="Arial"/>
          <w:kern w:val="24"/>
          <w:sz w:val="24"/>
          <w:szCs w:val="24"/>
          <w:lang w:val="fr-FR" w:eastAsia="fr-FR"/>
        </w:rPr>
        <w:t>carte et chronologie</w:t>
      </w:r>
      <w:r w:rsidR="00815358">
        <w:rPr>
          <w:rFonts w:ascii="Arial" w:eastAsia="Calibri" w:hAnsi="Arial" w:cs="Arial"/>
          <w:kern w:val="24"/>
          <w:sz w:val="24"/>
          <w:szCs w:val="24"/>
          <w:lang w:val="fr-FR" w:eastAsia="fr-FR"/>
        </w:rPr>
        <w:t>.</w:t>
      </w:r>
    </w:p>
    <w:p w14:paraId="18708784" w14:textId="77777777" w:rsidR="000D046B" w:rsidRDefault="000D046B" w:rsidP="000D046B">
      <w:pPr>
        <w:spacing w:after="0" w:line="256" w:lineRule="auto"/>
        <w:jc w:val="both"/>
        <w:rPr>
          <w:rFonts w:ascii="Arial" w:eastAsia="Calibri" w:hAnsi="Arial" w:cs="Arial"/>
          <w:color w:val="FF0000"/>
          <w:kern w:val="24"/>
          <w:sz w:val="24"/>
          <w:szCs w:val="24"/>
          <w:lang w:val="fr-FR" w:eastAsia="fr-FR"/>
        </w:rPr>
      </w:pPr>
    </w:p>
    <w:p w14:paraId="39F3DB66" w14:textId="77777777" w:rsidR="00C178E5" w:rsidRPr="000D046B" w:rsidRDefault="00C178E5" w:rsidP="000D046B">
      <w:pPr>
        <w:spacing w:after="0" w:line="256" w:lineRule="auto"/>
        <w:jc w:val="both"/>
        <w:rPr>
          <w:rFonts w:ascii="Arial" w:eastAsia="Calibri" w:hAnsi="Arial" w:cs="Arial"/>
          <w:color w:val="FF0000"/>
          <w:kern w:val="24"/>
          <w:sz w:val="24"/>
          <w:szCs w:val="24"/>
          <w:lang w:val="fr-FR" w:eastAsia="fr-FR"/>
        </w:rPr>
      </w:pPr>
    </w:p>
    <w:p w14:paraId="300B9F9B" w14:textId="0332877D" w:rsidR="000D046B" w:rsidRPr="000D046B" w:rsidRDefault="000D046B" w:rsidP="000D046B">
      <w:pPr>
        <w:spacing w:after="0" w:line="256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val="fr-FR" w:eastAsia="fr-FR"/>
        </w:rPr>
      </w:pPr>
      <w:r w:rsidRPr="000D046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val="fr-FR" w:eastAsia="fr-FR"/>
        </w:rPr>
        <w:t>Diapo 4</w:t>
      </w:r>
      <w:r w:rsidR="0008648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val="fr-FR" w:eastAsia="fr-FR"/>
        </w:rPr>
        <w:t>-5</w:t>
      </w:r>
    </w:p>
    <w:p w14:paraId="3F9D4A81" w14:textId="78A32F45" w:rsidR="000D046B" w:rsidRPr="000D046B" w:rsidRDefault="00086481" w:rsidP="000D046B">
      <w:pPr>
        <w:spacing w:after="0" w:line="25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fr-FR"/>
        </w:rPr>
      </w:pPr>
      <w:r>
        <w:rPr>
          <w:rFonts w:ascii="Arial" w:hAnsi="Arial" w:cs="Arial"/>
          <w:color w:val="000000" w:themeColor="text1"/>
          <w:kern w:val="24"/>
          <w:sz w:val="24"/>
          <w:szCs w:val="24"/>
          <w:lang w:val="fr-FR" w:eastAsia="fr-FR"/>
        </w:rPr>
        <w:t>Invasion de Rome par Brennus entre histoire et légende (Vae victis, oies du capitole…)</w:t>
      </w:r>
    </w:p>
    <w:p w14:paraId="7F49EEAF" w14:textId="48A6CC83" w:rsidR="00086481" w:rsidRPr="00815358" w:rsidRDefault="00086481" w:rsidP="00086481">
      <w:pPr>
        <w:spacing w:after="0" w:line="256" w:lineRule="auto"/>
        <w:jc w:val="both"/>
        <w:rPr>
          <w:rFonts w:ascii="Arial" w:eastAsia="Calibri" w:hAnsi="Arial" w:cs="Arial"/>
          <w:color w:val="FF0000"/>
          <w:kern w:val="24"/>
          <w:sz w:val="24"/>
          <w:szCs w:val="24"/>
          <w:lang w:val="fr-FR" w:eastAsia="fr-FR"/>
        </w:rPr>
      </w:pPr>
      <w:bookmarkStart w:id="0" w:name="_Hlk37003668"/>
      <w:r w:rsidRPr="00815358">
        <w:rPr>
          <w:rFonts w:ascii="Arial" w:eastAsia="Calibri" w:hAnsi="Arial" w:cs="Arial"/>
          <w:color w:val="FF0000"/>
          <w:kern w:val="24"/>
          <w:sz w:val="24"/>
          <w:szCs w:val="24"/>
          <w:lang w:val="fr-FR" w:eastAsia="fr-FR"/>
        </w:rPr>
        <w:t>1</w:t>
      </w:r>
      <w:r w:rsidRPr="00815358">
        <w:rPr>
          <w:rFonts w:ascii="Arial" w:eastAsia="Calibri" w:hAnsi="Arial" w:cs="Arial"/>
          <w:color w:val="FF0000"/>
          <w:kern w:val="24"/>
          <w:sz w:val="24"/>
          <w:szCs w:val="24"/>
          <w:vertAlign w:val="superscript"/>
          <w:lang w:val="fr-FR" w:eastAsia="fr-FR"/>
        </w:rPr>
        <w:t>ère</w:t>
      </w:r>
      <w:r w:rsidR="008E000C">
        <w:rPr>
          <w:rFonts w:ascii="Arial" w:eastAsia="Calibri" w:hAnsi="Arial" w:cs="Arial"/>
          <w:color w:val="FF0000"/>
          <w:kern w:val="24"/>
          <w:sz w:val="24"/>
          <w:szCs w:val="24"/>
          <w:lang w:val="fr-FR" w:eastAsia="fr-FR"/>
        </w:rPr>
        <w:t xml:space="preserve"> idée qui émerge : les Gaulois, un peuple qui menace Rome</w:t>
      </w:r>
    </w:p>
    <w:bookmarkEnd w:id="0"/>
    <w:p w14:paraId="10400FE2" w14:textId="77777777" w:rsidR="00853090" w:rsidRDefault="00853090" w:rsidP="000D046B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04ADFC7D" w14:textId="487A0047" w:rsidR="000D046B" w:rsidRDefault="000D046B" w:rsidP="000D046B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val="fr-FR"/>
        </w:rPr>
      </w:pPr>
      <w:r w:rsidRPr="0097634C">
        <w:rPr>
          <w:rFonts w:ascii="Arial" w:hAnsi="Arial" w:cs="Arial"/>
          <w:b/>
          <w:bCs/>
          <w:sz w:val="24"/>
          <w:szCs w:val="24"/>
          <w:u w:val="single"/>
          <w:lang w:val="fr-FR"/>
        </w:rPr>
        <w:t>Diapo</w:t>
      </w:r>
      <w:r w:rsidR="00815358">
        <w:rPr>
          <w:rFonts w:ascii="Arial" w:hAnsi="Arial" w:cs="Arial"/>
          <w:b/>
          <w:bCs/>
          <w:sz w:val="24"/>
          <w:szCs w:val="24"/>
          <w:u w:val="single"/>
          <w:lang w:val="fr-FR"/>
        </w:rPr>
        <w:t>s</w:t>
      </w:r>
      <w:r w:rsidR="00086481">
        <w:rPr>
          <w:rFonts w:ascii="Arial" w:hAnsi="Arial" w:cs="Arial"/>
          <w:b/>
          <w:bCs/>
          <w:sz w:val="24"/>
          <w:szCs w:val="24"/>
          <w:u w:val="single"/>
          <w:lang w:val="fr-FR"/>
        </w:rPr>
        <w:t xml:space="preserve"> </w:t>
      </w:r>
      <w:r w:rsidRPr="0097634C">
        <w:rPr>
          <w:rFonts w:ascii="Arial" w:hAnsi="Arial" w:cs="Arial"/>
          <w:b/>
          <w:bCs/>
          <w:sz w:val="24"/>
          <w:szCs w:val="24"/>
          <w:u w:val="single"/>
          <w:lang w:val="fr-FR"/>
        </w:rPr>
        <w:t>6</w:t>
      </w:r>
      <w:r w:rsidR="00815358">
        <w:rPr>
          <w:rFonts w:ascii="Arial" w:hAnsi="Arial" w:cs="Arial"/>
          <w:b/>
          <w:bCs/>
          <w:sz w:val="24"/>
          <w:szCs w:val="24"/>
          <w:u w:val="single"/>
          <w:lang w:val="fr-FR"/>
        </w:rPr>
        <w:t>-7</w:t>
      </w:r>
      <w:r w:rsidR="006F56A7">
        <w:rPr>
          <w:rFonts w:ascii="Arial" w:hAnsi="Arial" w:cs="Arial"/>
          <w:b/>
          <w:bCs/>
          <w:sz w:val="24"/>
          <w:szCs w:val="24"/>
          <w:u w:val="single"/>
          <w:lang w:val="fr-FR"/>
        </w:rPr>
        <w:t>-8-9</w:t>
      </w:r>
    </w:p>
    <w:p w14:paraId="52566EA5" w14:textId="10A90062" w:rsidR="00086481" w:rsidRDefault="00086481" w:rsidP="000D046B">
      <w:pPr>
        <w:spacing w:after="0" w:line="240" w:lineRule="auto"/>
        <w:rPr>
          <w:rFonts w:ascii="Arial" w:hAnsi="Arial" w:cs="Arial"/>
          <w:bCs/>
          <w:sz w:val="24"/>
          <w:szCs w:val="24"/>
          <w:lang w:val="fr-FR"/>
        </w:rPr>
      </w:pPr>
      <w:r>
        <w:rPr>
          <w:rFonts w:ascii="Arial" w:hAnsi="Arial" w:cs="Arial"/>
          <w:bCs/>
          <w:sz w:val="24"/>
          <w:szCs w:val="24"/>
          <w:lang w:val="fr-FR"/>
        </w:rPr>
        <w:t>Conquête de la Gaule par Jules César</w:t>
      </w:r>
      <w:r w:rsidR="008E000C">
        <w:rPr>
          <w:rFonts w:ascii="Arial" w:hAnsi="Arial" w:cs="Arial"/>
          <w:bCs/>
          <w:sz w:val="24"/>
          <w:szCs w:val="24"/>
          <w:lang w:val="fr-FR"/>
        </w:rPr>
        <w:t xml:space="preserve"> (grandes étapes : Gergovie et Alésia)</w:t>
      </w:r>
    </w:p>
    <w:p w14:paraId="6C122F2F" w14:textId="6D390DE9" w:rsidR="008E000C" w:rsidRPr="00086481" w:rsidRDefault="008E000C" w:rsidP="000D046B">
      <w:pPr>
        <w:spacing w:after="0" w:line="240" w:lineRule="auto"/>
        <w:rPr>
          <w:rFonts w:ascii="Arial" w:hAnsi="Arial" w:cs="Arial"/>
          <w:bCs/>
          <w:sz w:val="24"/>
          <w:szCs w:val="24"/>
          <w:lang w:val="fr-FR"/>
        </w:rPr>
      </w:pPr>
      <w:r>
        <w:rPr>
          <w:rFonts w:ascii="Arial" w:hAnsi="Arial" w:cs="Arial"/>
          <w:bCs/>
          <w:sz w:val="24"/>
          <w:szCs w:val="24"/>
          <w:lang w:val="fr-FR"/>
        </w:rPr>
        <w:t xml:space="preserve">Analyse historique de l’extrait de </w:t>
      </w:r>
      <w:r w:rsidRPr="008E000C">
        <w:rPr>
          <w:rFonts w:ascii="Arial" w:hAnsi="Arial" w:cs="Arial"/>
          <w:bCs/>
          <w:i/>
          <w:sz w:val="24"/>
          <w:szCs w:val="24"/>
          <w:lang w:val="fr-FR"/>
        </w:rPr>
        <w:t>La guerre des Gaules</w:t>
      </w:r>
      <w:r>
        <w:rPr>
          <w:rFonts w:ascii="Arial" w:hAnsi="Arial" w:cs="Arial"/>
          <w:bCs/>
          <w:sz w:val="24"/>
          <w:szCs w:val="24"/>
          <w:lang w:val="fr-FR"/>
        </w:rPr>
        <w:t xml:space="preserve"> et du tableau de Royer</w:t>
      </w:r>
    </w:p>
    <w:p w14:paraId="1E0C20E3" w14:textId="286593A8" w:rsidR="00086481" w:rsidRDefault="00086481" w:rsidP="00086481">
      <w:pPr>
        <w:spacing w:after="0" w:line="256" w:lineRule="auto"/>
        <w:jc w:val="both"/>
        <w:rPr>
          <w:rFonts w:ascii="Arial" w:eastAsia="Calibri" w:hAnsi="Arial" w:cs="Arial"/>
          <w:color w:val="FF0000"/>
          <w:kern w:val="24"/>
          <w:sz w:val="24"/>
          <w:szCs w:val="24"/>
          <w:lang w:val="fr-FR" w:eastAsia="fr-FR"/>
        </w:rPr>
      </w:pPr>
      <w:r>
        <w:rPr>
          <w:rFonts w:ascii="Arial" w:eastAsia="Calibri" w:hAnsi="Arial" w:cs="Arial"/>
          <w:color w:val="FF0000"/>
          <w:kern w:val="24"/>
          <w:sz w:val="24"/>
          <w:szCs w:val="24"/>
          <w:lang w:val="fr-FR" w:eastAsia="fr-FR"/>
        </w:rPr>
        <w:t>2</w:t>
      </w:r>
      <w:r w:rsidRPr="00815358">
        <w:rPr>
          <w:rFonts w:ascii="Arial" w:eastAsia="Calibri" w:hAnsi="Arial" w:cs="Arial"/>
          <w:color w:val="FF0000"/>
          <w:kern w:val="24"/>
          <w:sz w:val="24"/>
          <w:szCs w:val="24"/>
          <w:vertAlign w:val="superscript"/>
          <w:lang w:val="fr-FR" w:eastAsia="fr-FR"/>
        </w:rPr>
        <w:t>ème</w:t>
      </w:r>
      <w:r>
        <w:rPr>
          <w:rFonts w:ascii="Arial" w:eastAsia="Calibri" w:hAnsi="Arial" w:cs="Arial"/>
          <w:color w:val="FF0000"/>
          <w:kern w:val="24"/>
          <w:sz w:val="24"/>
          <w:szCs w:val="24"/>
          <w:lang w:val="fr-FR" w:eastAsia="fr-FR"/>
        </w:rPr>
        <w:t xml:space="preserve"> </w:t>
      </w:r>
      <w:r w:rsidRPr="00815358">
        <w:rPr>
          <w:rFonts w:ascii="Arial" w:eastAsia="Calibri" w:hAnsi="Arial" w:cs="Arial"/>
          <w:color w:val="FF0000"/>
          <w:kern w:val="24"/>
          <w:sz w:val="24"/>
          <w:szCs w:val="24"/>
          <w:lang w:val="fr-FR" w:eastAsia="fr-FR"/>
        </w:rPr>
        <w:t xml:space="preserve">idée qui émerge : </w:t>
      </w:r>
      <w:r w:rsidR="008E000C">
        <w:rPr>
          <w:rFonts w:ascii="Arial" w:eastAsia="Calibri" w:hAnsi="Arial" w:cs="Arial"/>
          <w:color w:val="FF0000"/>
          <w:kern w:val="24"/>
          <w:sz w:val="24"/>
          <w:szCs w:val="24"/>
          <w:lang w:val="fr-FR" w:eastAsia="fr-FR"/>
        </w:rPr>
        <w:t>Rome soumet les Gaulois</w:t>
      </w:r>
    </w:p>
    <w:p w14:paraId="32F11C98" w14:textId="77777777" w:rsidR="00815358" w:rsidRDefault="00815358" w:rsidP="0097634C">
      <w:pPr>
        <w:spacing w:after="0" w:line="256" w:lineRule="auto"/>
        <w:jc w:val="both"/>
        <w:rPr>
          <w:rFonts w:ascii="Arial" w:eastAsia="Calibri" w:hAnsi="Arial" w:cs="Arial"/>
          <w:b/>
          <w:bCs/>
          <w:color w:val="000000" w:themeColor="text1"/>
          <w:kern w:val="24"/>
          <w:sz w:val="24"/>
          <w:szCs w:val="24"/>
          <w:u w:val="single"/>
          <w:lang w:val="fr-FR" w:eastAsia="fr-FR"/>
        </w:rPr>
      </w:pPr>
    </w:p>
    <w:p w14:paraId="5B349D79" w14:textId="77777777" w:rsidR="00C178E5" w:rsidRDefault="00C178E5" w:rsidP="0097634C">
      <w:pPr>
        <w:spacing w:after="0" w:line="256" w:lineRule="auto"/>
        <w:jc w:val="both"/>
        <w:rPr>
          <w:rFonts w:ascii="Arial" w:eastAsia="Calibri" w:hAnsi="Arial" w:cs="Arial"/>
          <w:b/>
          <w:bCs/>
          <w:color w:val="000000" w:themeColor="text1"/>
          <w:kern w:val="24"/>
          <w:sz w:val="24"/>
          <w:szCs w:val="24"/>
          <w:u w:val="single"/>
          <w:lang w:val="fr-FR" w:eastAsia="fr-FR"/>
        </w:rPr>
      </w:pPr>
    </w:p>
    <w:p w14:paraId="66E2BBAC" w14:textId="6BD5A7A1" w:rsidR="0097634C" w:rsidRDefault="0097634C" w:rsidP="0097634C">
      <w:pPr>
        <w:spacing w:after="0" w:line="256" w:lineRule="auto"/>
        <w:jc w:val="both"/>
        <w:rPr>
          <w:rFonts w:ascii="Arial" w:eastAsia="Calibri" w:hAnsi="Arial" w:cs="Arial"/>
          <w:b/>
          <w:bCs/>
          <w:color w:val="000000" w:themeColor="text1"/>
          <w:kern w:val="24"/>
          <w:sz w:val="24"/>
          <w:szCs w:val="24"/>
          <w:u w:val="single"/>
          <w:lang w:val="fr-FR" w:eastAsia="fr-FR"/>
        </w:rPr>
      </w:pPr>
      <w:r w:rsidRPr="0097634C">
        <w:rPr>
          <w:rFonts w:ascii="Arial" w:eastAsia="Calibri" w:hAnsi="Arial" w:cs="Arial"/>
          <w:b/>
          <w:bCs/>
          <w:color w:val="000000" w:themeColor="text1"/>
          <w:kern w:val="24"/>
          <w:sz w:val="24"/>
          <w:szCs w:val="24"/>
          <w:u w:val="single"/>
          <w:lang w:val="fr-FR" w:eastAsia="fr-FR"/>
        </w:rPr>
        <w:t xml:space="preserve">Diapo </w:t>
      </w:r>
      <w:r w:rsidR="006F56A7">
        <w:rPr>
          <w:rFonts w:ascii="Arial" w:eastAsia="Calibri" w:hAnsi="Arial" w:cs="Arial"/>
          <w:b/>
          <w:bCs/>
          <w:color w:val="000000" w:themeColor="text1"/>
          <w:kern w:val="24"/>
          <w:sz w:val="24"/>
          <w:szCs w:val="24"/>
          <w:u w:val="single"/>
          <w:lang w:val="fr-FR" w:eastAsia="fr-FR"/>
        </w:rPr>
        <w:t>10-11-12-13-14</w:t>
      </w:r>
    </w:p>
    <w:p w14:paraId="2346A820" w14:textId="4925A616" w:rsidR="00815358" w:rsidRDefault="008E000C" w:rsidP="00815358">
      <w:pPr>
        <w:spacing w:after="0" w:line="256" w:lineRule="auto"/>
        <w:jc w:val="both"/>
        <w:rPr>
          <w:rFonts w:ascii="Arial" w:eastAsia="Calibri" w:hAnsi="Arial" w:cs="Arial"/>
          <w:color w:val="000000" w:themeColor="text1"/>
          <w:kern w:val="24"/>
          <w:sz w:val="24"/>
          <w:szCs w:val="24"/>
          <w:lang w:val="fr-FR" w:eastAsia="fr-FR"/>
        </w:rPr>
      </w:pPr>
      <w:r>
        <w:rPr>
          <w:rFonts w:ascii="Arial" w:eastAsia="Calibri" w:hAnsi="Arial" w:cs="Arial"/>
          <w:color w:val="000000" w:themeColor="text1"/>
          <w:kern w:val="24"/>
          <w:sz w:val="24"/>
          <w:szCs w:val="24"/>
          <w:lang w:val="fr-FR" w:eastAsia="fr-FR"/>
        </w:rPr>
        <w:t>Romanisation progressive de la Gaule à travers 2 exemples : Lugdunum et l’empereur Claude.</w:t>
      </w:r>
    </w:p>
    <w:p w14:paraId="1E430DBB" w14:textId="0D5AE8D0" w:rsidR="008E000C" w:rsidRDefault="008E000C" w:rsidP="008E000C">
      <w:pPr>
        <w:spacing w:after="0" w:line="256" w:lineRule="auto"/>
        <w:jc w:val="both"/>
        <w:rPr>
          <w:rFonts w:ascii="Arial" w:eastAsia="Calibri" w:hAnsi="Arial" w:cs="Arial"/>
          <w:color w:val="FF0000"/>
          <w:kern w:val="24"/>
          <w:sz w:val="24"/>
          <w:szCs w:val="24"/>
          <w:lang w:val="fr-FR" w:eastAsia="fr-FR"/>
        </w:rPr>
      </w:pPr>
      <w:r>
        <w:rPr>
          <w:rFonts w:ascii="Arial" w:eastAsia="Calibri" w:hAnsi="Arial" w:cs="Arial"/>
          <w:color w:val="FF0000"/>
          <w:kern w:val="24"/>
          <w:sz w:val="24"/>
          <w:szCs w:val="24"/>
          <w:lang w:val="fr-FR" w:eastAsia="fr-FR"/>
        </w:rPr>
        <w:t>3</w:t>
      </w:r>
      <w:r w:rsidRPr="00815358">
        <w:rPr>
          <w:rFonts w:ascii="Arial" w:eastAsia="Calibri" w:hAnsi="Arial" w:cs="Arial"/>
          <w:color w:val="FF0000"/>
          <w:kern w:val="24"/>
          <w:sz w:val="24"/>
          <w:szCs w:val="24"/>
          <w:vertAlign w:val="superscript"/>
          <w:lang w:val="fr-FR" w:eastAsia="fr-FR"/>
        </w:rPr>
        <w:t>ème</w:t>
      </w:r>
      <w:r>
        <w:rPr>
          <w:rFonts w:ascii="Arial" w:eastAsia="Calibri" w:hAnsi="Arial" w:cs="Arial"/>
          <w:color w:val="FF0000"/>
          <w:kern w:val="24"/>
          <w:sz w:val="24"/>
          <w:szCs w:val="24"/>
          <w:lang w:val="fr-FR" w:eastAsia="fr-FR"/>
        </w:rPr>
        <w:t xml:space="preserve"> idée qui émerge : les habitants de la Gaule deviennent des Gallo-romains.</w:t>
      </w:r>
    </w:p>
    <w:p w14:paraId="357C7C16" w14:textId="77777777" w:rsidR="00815358" w:rsidRDefault="00815358" w:rsidP="00815358">
      <w:pPr>
        <w:spacing w:after="0" w:line="256" w:lineRule="auto"/>
        <w:jc w:val="both"/>
        <w:rPr>
          <w:rFonts w:ascii="Arial" w:eastAsia="Calibri" w:hAnsi="Arial" w:cs="Arial"/>
          <w:bCs/>
          <w:kern w:val="24"/>
          <w:sz w:val="24"/>
          <w:szCs w:val="24"/>
          <w:lang w:val="fr-FR" w:eastAsia="fr-FR"/>
        </w:rPr>
      </w:pPr>
    </w:p>
    <w:p w14:paraId="0C8A2325" w14:textId="77777777" w:rsidR="00C178E5" w:rsidRDefault="00C178E5" w:rsidP="00815358">
      <w:pPr>
        <w:spacing w:after="0" w:line="256" w:lineRule="auto"/>
        <w:jc w:val="both"/>
        <w:rPr>
          <w:rFonts w:ascii="Arial" w:eastAsia="Calibri" w:hAnsi="Arial" w:cs="Arial"/>
          <w:bCs/>
          <w:kern w:val="24"/>
          <w:sz w:val="24"/>
          <w:szCs w:val="24"/>
          <w:lang w:val="fr-FR" w:eastAsia="fr-FR"/>
        </w:rPr>
      </w:pPr>
      <w:bookmarkStart w:id="1" w:name="_GoBack"/>
      <w:bookmarkEnd w:id="1"/>
    </w:p>
    <w:p w14:paraId="03B11823" w14:textId="760849BE" w:rsidR="00815358" w:rsidRPr="00815358" w:rsidRDefault="006F56A7" w:rsidP="00815358">
      <w:pPr>
        <w:spacing w:after="0" w:line="256" w:lineRule="auto"/>
        <w:jc w:val="both"/>
        <w:rPr>
          <w:rFonts w:ascii="Arial" w:eastAsia="Calibri" w:hAnsi="Arial" w:cs="Arial"/>
          <w:b/>
          <w:kern w:val="24"/>
          <w:sz w:val="24"/>
          <w:szCs w:val="24"/>
          <w:u w:val="single"/>
          <w:lang w:val="fr-FR" w:eastAsia="fr-FR"/>
        </w:rPr>
      </w:pPr>
      <w:r>
        <w:rPr>
          <w:rFonts w:ascii="Arial" w:eastAsia="Calibri" w:hAnsi="Arial" w:cs="Arial"/>
          <w:b/>
          <w:kern w:val="24"/>
          <w:sz w:val="24"/>
          <w:szCs w:val="24"/>
          <w:u w:val="single"/>
          <w:lang w:val="fr-FR" w:eastAsia="fr-FR"/>
        </w:rPr>
        <w:t>Diapo 15</w:t>
      </w:r>
    </w:p>
    <w:p w14:paraId="3BF79669" w14:textId="0E372AE7" w:rsidR="00815358" w:rsidRPr="00815358" w:rsidRDefault="008E000C" w:rsidP="00815358">
      <w:pPr>
        <w:spacing w:after="0" w:line="256" w:lineRule="auto"/>
        <w:jc w:val="both"/>
        <w:rPr>
          <w:rFonts w:ascii="Arial" w:eastAsia="Calibri" w:hAnsi="Arial" w:cs="Arial"/>
          <w:bCs/>
          <w:kern w:val="24"/>
          <w:sz w:val="24"/>
          <w:szCs w:val="24"/>
          <w:lang w:val="fr-FR" w:eastAsia="fr-FR"/>
        </w:rPr>
      </w:pPr>
      <w:r>
        <w:rPr>
          <w:rFonts w:ascii="Arial" w:eastAsia="Calibri" w:hAnsi="Arial" w:cs="Arial"/>
          <w:bCs/>
          <w:kern w:val="24"/>
          <w:sz w:val="24"/>
          <w:szCs w:val="24"/>
          <w:lang w:val="fr-FR" w:eastAsia="fr-FR"/>
        </w:rPr>
        <w:t>Pour retenir les personnages importants et les grandes étapes de la conquête de la Gaule</w:t>
      </w:r>
      <w:r w:rsidR="00815358">
        <w:rPr>
          <w:rFonts w:ascii="Arial" w:eastAsia="Calibri" w:hAnsi="Arial" w:cs="Arial"/>
          <w:bCs/>
          <w:kern w:val="24"/>
          <w:sz w:val="24"/>
          <w:szCs w:val="24"/>
          <w:lang w:val="fr-FR" w:eastAsia="fr-FR"/>
        </w:rPr>
        <w:t xml:space="preserve"> : </w:t>
      </w:r>
      <w:r>
        <w:rPr>
          <w:rFonts w:ascii="Arial" w:eastAsia="Calibri" w:hAnsi="Arial" w:cs="Arial"/>
          <w:bCs/>
          <w:kern w:val="24"/>
          <w:sz w:val="24"/>
          <w:szCs w:val="24"/>
          <w:lang w:val="fr-FR" w:eastAsia="fr-FR"/>
        </w:rPr>
        <w:t>un travail de rédaction à partir de 4 plaques de rues parisiennes.</w:t>
      </w:r>
    </w:p>
    <w:p w14:paraId="24520D9E" w14:textId="77777777" w:rsidR="00815358" w:rsidRPr="0097634C" w:rsidRDefault="00815358" w:rsidP="0097634C">
      <w:pPr>
        <w:spacing w:after="0" w:line="256" w:lineRule="auto"/>
        <w:jc w:val="both"/>
        <w:rPr>
          <w:rFonts w:ascii="Arial" w:eastAsia="Calibri" w:hAnsi="Arial" w:cs="Arial"/>
          <w:b/>
          <w:bCs/>
          <w:color w:val="000000" w:themeColor="text1"/>
          <w:kern w:val="24"/>
          <w:sz w:val="24"/>
          <w:szCs w:val="24"/>
          <w:u w:val="single"/>
          <w:lang w:val="fr-FR" w:eastAsia="fr-FR"/>
        </w:rPr>
      </w:pPr>
    </w:p>
    <w:sectPr w:rsidR="00815358" w:rsidRPr="0097634C" w:rsidSect="0085309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F2444"/>
    <w:multiLevelType w:val="hybridMultilevel"/>
    <w:tmpl w:val="624EC2C6"/>
    <w:lvl w:ilvl="0" w:tplc="9A6C9DC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34A40"/>
    <w:multiLevelType w:val="hybridMultilevel"/>
    <w:tmpl w:val="E21009DC"/>
    <w:lvl w:ilvl="0" w:tplc="E528B0D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1E333F"/>
    <w:multiLevelType w:val="hybridMultilevel"/>
    <w:tmpl w:val="C7CA4B44"/>
    <w:lvl w:ilvl="0" w:tplc="2C32E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10"/>
    <w:rsid w:val="0002154E"/>
    <w:rsid w:val="00086481"/>
    <w:rsid w:val="000D046B"/>
    <w:rsid w:val="00150EC6"/>
    <w:rsid w:val="001C4B30"/>
    <w:rsid w:val="0035226E"/>
    <w:rsid w:val="003C6C10"/>
    <w:rsid w:val="00550F12"/>
    <w:rsid w:val="005650FF"/>
    <w:rsid w:val="00642763"/>
    <w:rsid w:val="006A7C71"/>
    <w:rsid w:val="006F56A7"/>
    <w:rsid w:val="00815358"/>
    <w:rsid w:val="00853090"/>
    <w:rsid w:val="008E000C"/>
    <w:rsid w:val="00937763"/>
    <w:rsid w:val="009432DE"/>
    <w:rsid w:val="00974728"/>
    <w:rsid w:val="0097634C"/>
    <w:rsid w:val="009E0D99"/>
    <w:rsid w:val="00A13A3D"/>
    <w:rsid w:val="00C178E5"/>
    <w:rsid w:val="00E47668"/>
    <w:rsid w:val="00E4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A21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C6C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C6C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C6C10"/>
    <w:pPr>
      <w:ind w:left="720"/>
      <w:contextualSpacing/>
    </w:pPr>
  </w:style>
  <w:style w:type="table" w:styleId="Grilledutableau">
    <w:name w:val="Table Grid"/>
    <w:basedOn w:val="TableauNormal"/>
    <w:uiPriority w:val="59"/>
    <w:rsid w:val="003C6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3C6C1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6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C6C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C6C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C6C10"/>
    <w:pPr>
      <w:ind w:left="720"/>
      <w:contextualSpacing/>
    </w:pPr>
  </w:style>
  <w:style w:type="table" w:styleId="Grilledutableau">
    <w:name w:val="Table Grid"/>
    <w:basedOn w:val="TableauNormal"/>
    <w:uiPriority w:val="59"/>
    <w:rsid w:val="003C6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3C6C1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6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Administration centrale</cp:lastModifiedBy>
  <cp:revision>12</cp:revision>
  <cp:lastPrinted>2014-06-13T14:05:00Z</cp:lastPrinted>
  <dcterms:created xsi:type="dcterms:W3CDTF">2014-06-27T17:12:00Z</dcterms:created>
  <dcterms:modified xsi:type="dcterms:W3CDTF">2020-06-12T12:55:00Z</dcterms:modified>
</cp:coreProperties>
</file>