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E8D2" w14:textId="77777777" w:rsidR="008C2853" w:rsidRDefault="008C2853" w:rsidP="00351662">
      <w:pPr>
        <w:spacing w:after="0" w:line="240" w:lineRule="auto"/>
        <w:jc w:val="center"/>
        <w:rPr>
          <w:rFonts w:ascii="Calibri" w:hAnsi="Calibri" w:cs="Calibri"/>
          <w:color w:val="F82D2D"/>
          <w:sz w:val="28"/>
          <w:szCs w:val="28"/>
        </w:rPr>
      </w:pPr>
    </w:p>
    <w:p w14:paraId="555D0798" w14:textId="1F85E72B" w:rsidR="00351662" w:rsidRDefault="00C2525E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>
        <w:rPr>
          <w:rFonts w:ascii="Calibri" w:hAnsi="Calibri" w:cs="Calibri"/>
          <w:color w:val="F82D2D"/>
          <w:sz w:val="28"/>
          <w:szCs w:val="28"/>
        </w:rPr>
        <w:t>FICHE 13</w:t>
      </w:r>
      <w:r w:rsidR="007728F4">
        <w:rPr>
          <w:rFonts w:ascii="Calibri" w:hAnsi="Calibri" w:cs="Calibri"/>
          <w:color w:val="F82D2D"/>
          <w:sz w:val="28"/>
          <w:szCs w:val="28"/>
        </w:rPr>
        <w:t xml:space="preserve"> </w:t>
      </w:r>
      <w:r w:rsidR="007A0D77"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479DAC5A" w14:textId="77777777" w:rsidR="00581176" w:rsidRDefault="00581176" w:rsidP="00581176">
      <w:pPr>
        <w:spacing w:after="0" w:line="259" w:lineRule="auto"/>
        <w:jc w:val="center"/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</w:pPr>
    </w:p>
    <w:p w14:paraId="529728AB" w14:textId="77777777" w:rsidR="001E5B6D" w:rsidRDefault="00C2525E" w:rsidP="00581176">
      <w:pPr>
        <w:spacing w:after="0" w:line="259" w:lineRule="auto"/>
        <w:jc w:val="center"/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</w:pPr>
      <w:bookmarkStart w:id="0" w:name="_GoBack"/>
      <w:r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  <w:t xml:space="preserve">L’assistance </w:t>
      </w:r>
      <w:r w:rsidR="001E5B6D"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  <w:t xml:space="preserve">à l’utilisation de Parcoursup </w:t>
      </w:r>
    </w:p>
    <w:p w14:paraId="158B9982" w14:textId="0BFFFA05" w:rsidR="00581176" w:rsidRPr="00581176" w:rsidRDefault="001E5B6D" w:rsidP="00581176">
      <w:pPr>
        <w:spacing w:after="0" w:line="259" w:lineRule="auto"/>
        <w:jc w:val="center"/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</w:pPr>
      <w:r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  <w:t xml:space="preserve">mise en place </w:t>
      </w:r>
      <w:r w:rsidR="00C2525E"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  <w:t>pour les lycéens et les familles</w:t>
      </w:r>
    </w:p>
    <w:bookmarkEnd w:id="0"/>
    <w:p w14:paraId="624A9D0E" w14:textId="77777777" w:rsidR="007728F4" w:rsidRPr="007728F4" w:rsidRDefault="007728F4" w:rsidP="00581176">
      <w:pPr>
        <w:spacing w:after="0" w:line="259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14:paraId="1DE8B7ED" w14:textId="7659AC7F" w:rsidR="002F3545" w:rsidRPr="00CE7A17" w:rsidRDefault="00C925BB" w:rsidP="006729A3">
      <w:pPr>
        <w:spacing w:after="0" w:line="240" w:lineRule="auto"/>
        <w:jc w:val="both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La </w:t>
      </w:r>
      <w:r w:rsidR="00C51840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nouvelle </w:t>
      </w:r>
      <w:r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plateforme Parcoursup ouvre</w:t>
      </w:r>
      <w:r w:rsidR="000047CD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 le</w:t>
      </w:r>
      <w:r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 15 janvier. Des </w:t>
      </w:r>
      <w:r w:rsidR="00646EE3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ressources d’accompagnement et un service d’</w:t>
      </w:r>
      <w:r w:rsidR="00115E0A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assistance</w:t>
      </w:r>
      <w:r w:rsidR="00793DAE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 </w:t>
      </w:r>
      <w:r w:rsidR="00CE7A17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sont mis à disposition d</w:t>
      </w:r>
      <w:r w:rsidR="00C2525E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es lycéens et </w:t>
      </w:r>
      <w:r w:rsidR="0086409D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de </w:t>
      </w:r>
      <w:r w:rsidR="00C2525E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l</w:t>
      </w:r>
      <w:r w:rsidR="00CE7A17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eur famille</w:t>
      </w:r>
      <w:r w:rsidR="00C2525E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 </w:t>
      </w:r>
      <w:r w:rsidR="00CE7A17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pour répondre à leurs questions et les aider tout au long de la procédure. </w:t>
      </w:r>
      <w:r w:rsidR="00135096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Un numéro vert sera en place à partir de l’ouverture de la procédure, le 22 janvier</w:t>
      </w:r>
    </w:p>
    <w:p w14:paraId="75DA1718" w14:textId="77777777" w:rsidR="00B93D47" w:rsidRDefault="00B93D47" w:rsidP="00B93D47">
      <w:pPr>
        <w:spacing w:after="0" w:line="240" w:lineRule="auto"/>
        <w:rPr>
          <w:rFonts w:ascii="Calibri" w:hAnsi="Calibri" w:cs="Calibri"/>
          <w:color w:val="F82D2D"/>
          <w:sz w:val="28"/>
          <w:szCs w:val="28"/>
        </w:rPr>
      </w:pPr>
    </w:p>
    <w:p w14:paraId="67DD226B" w14:textId="79769057" w:rsidR="00CE7A17" w:rsidRPr="00646EE3" w:rsidRDefault="00C925BB" w:rsidP="00115E0A">
      <w:pPr>
        <w:spacing w:after="0" w:line="240" w:lineRule="auto"/>
        <w:rPr>
          <w:rFonts w:ascii="Calibri" w:hAnsi="Calibri" w:cs="Calibri"/>
          <w:b/>
          <w:color w:val="F82D2D"/>
          <w:sz w:val="28"/>
          <w:szCs w:val="28"/>
        </w:rPr>
      </w:pPr>
      <w:r>
        <w:rPr>
          <w:rFonts w:ascii="Calibri" w:hAnsi="Calibri" w:cs="Calibri"/>
          <w:b/>
          <w:color w:val="F82D2D"/>
          <w:sz w:val="28"/>
          <w:szCs w:val="28"/>
        </w:rPr>
        <w:t xml:space="preserve">A </w:t>
      </w:r>
      <w:r w:rsidR="00CE7A17">
        <w:rPr>
          <w:rFonts w:ascii="Calibri" w:hAnsi="Calibri" w:cs="Calibri"/>
          <w:b/>
          <w:color w:val="F82D2D"/>
          <w:sz w:val="28"/>
          <w:szCs w:val="28"/>
        </w:rPr>
        <w:t xml:space="preserve">partir du 15 janvier : </w:t>
      </w:r>
      <w:r w:rsidR="00646EE3">
        <w:rPr>
          <w:rFonts w:ascii="Calibri" w:hAnsi="Calibri" w:cs="Calibri"/>
          <w:b/>
          <w:color w:val="F82D2D"/>
          <w:sz w:val="28"/>
          <w:szCs w:val="28"/>
        </w:rPr>
        <w:t xml:space="preserve">découverte du fonctionnement de Parcoursup </w:t>
      </w:r>
    </w:p>
    <w:p w14:paraId="5825C2C2" w14:textId="77777777" w:rsidR="001907CF" w:rsidRDefault="001907CF" w:rsidP="00B93D47">
      <w:pPr>
        <w:spacing w:after="0" w:line="240" w:lineRule="auto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</w:p>
    <w:p w14:paraId="42DDCAA5" w14:textId="342FA0FD" w:rsidR="00716269" w:rsidRPr="00115E0A" w:rsidRDefault="00716269" w:rsidP="006729A3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La </w:t>
      </w:r>
      <w:r w:rsidRPr="00716269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r</w:t>
      </w:r>
      <w:r w:rsidR="00CE7A17" w:rsidRPr="00716269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ubrique « Des tutos vidéos »</w:t>
      </w:r>
      <w:r w:rsidR="000047CD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 </w:t>
      </w:r>
      <w:r w:rsidR="000047CD" w:rsidRPr="000047CD">
        <w:rPr>
          <w:rFonts w:ascii="Calibri" w:hAnsi="Calibri" w:cs="Calibri"/>
          <w:color w:val="000000"/>
        </w:rPr>
        <w:t>:</w:t>
      </w:r>
      <w:r w:rsidR="000047CD">
        <w:rPr>
          <w:rFonts w:ascii="Calibri" w:hAnsi="Calibri" w:cs="Calibri"/>
          <w:color w:val="000000"/>
        </w:rPr>
        <w:t xml:space="preserve"> une série de vidéo</w:t>
      </w:r>
      <w:r w:rsidR="0039231C">
        <w:rPr>
          <w:rFonts w:ascii="Calibri" w:hAnsi="Calibri" w:cs="Calibri"/>
          <w:color w:val="000000"/>
        </w:rPr>
        <w:t>s</w:t>
      </w:r>
      <w:r w:rsidR="000047CD">
        <w:rPr>
          <w:rFonts w:ascii="Calibri" w:hAnsi="Calibri" w:cs="Calibri"/>
          <w:color w:val="000000"/>
        </w:rPr>
        <w:t xml:space="preserve"> pour comprendre les points clés du </w:t>
      </w:r>
      <w:r w:rsidRPr="00115E0A">
        <w:rPr>
          <w:rFonts w:ascii="Calibri" w:hAnsi="Calibri" w:cs="Calibri"/>
          <w:color w:val="000000"/>
        </w:rPr>
        <w:t xml:space="preserve"> fonctionnement de Parcoursup : </w:t>
      </w:r>
    </w:p>
    <w:p w14:paraId="260F39A2" w14:textId="39458A08" w:rsidR="00716269" w:rsidRDefault="00716269" w:rsidP="00716269">
      <w:pPr>
        <w:pStyle w:val="Paragraphedeliste"/>
        <w:numPr>
          <w:ilvl w:val="1"/>
          <w:numId w:val="39"/>
        </w:numPr>
        <w:spacing w:after="0" w:line="240" w:lineRule="auto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  <w:r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Parcou</w:t>
      </w:r>
      <w:r w:rsidR="001F67E3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r</w:t>
      </w:r>
      <w:r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sup : c'est quoi ? </w:t>
      </w:r>
    </w:p>
    <w:p w14:paraId="2342F21A" w14:textId="2BF44909" w:rsidR="00AD3577" w:rsidRPr="00115E0A" w:rsidRDefault="00AD3577" w:rsidP="00716269">
      <w:pPr>
        <w:pStyle w:val="Paragraphedeliste"/>
        <w:numPr>
          <w:ilvl w:val="1"/>
          <w:numId w:val="39"/>
        </w:numPr>
        <w:spacing w:after="0" w:line="240" w:lineRule="auto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Le calendrier : les étapes clés</w:t>
      </w:r>
      <w:r w:rsidR="0070688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 de la procédure</w:t>
      </w:r>
    </w:p>
    <w:p w14:paraId="23D17EEC" w14:textId="22634573" w:rsidR="00716269" w:rsidRPr="00115E0A" w:rsidRDefault="00646EE3" w:rsidP="00716269">
      <w:pPr>
        <w:pStyle w:val="Paragraphedeliste"/>
        <w:numPr>
          <w:ilvl w:val="1"/>
          <w:numId w:val="39"/>
        </w:numPr>
        <w:spacing w:after="0" w:line="240" w:lineRule="auto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Comment fonctionnent </w:t>
      </w:r>
      <w:r w:rsidR="00716269"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les vœux</w:t>
      </w: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 multiples ? </w:t>
      </w:r>
    </w:p>
    <w:p w14:paraId="42F76DEA" w14:textId="028BE4E1" w:rsidR="00AD3577" w:rsidRPr="00AD3577" w:rsidRDefault="00596FD5" w:rsidP="00AD3577">
      <w:pPr>
        <w:pStyle w:val="Paragraphedeliste"/>
        <w:numPr>
          <w:ilvl w:val="1"/>
          <w:numId w:val="39"/>
        </w:numPr>
        <w:spacing w:after="0" w:line="240" w:lineRule="auto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Les formation</w:t>
      </w:r>
      <w:r w:rsidR="001D21E0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s</w:t>
      </w: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 en </w:t>
      </w:r>
      <w:r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apprentissage </w:t>
      </w: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dans Parcoursup</w:t>
      </w:r>
    </w:p>
    <w:p w14:paraId="6456117D" w14:textId="77777777" w:rsidR="00716269" w:rsidRDefault="00716269" w:rsidP="00716269">
      <w:pPr>
        <w:spacing w:after="0" w:line="240" w:lineRule="auto"/>
        <w:ind w:left="360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</w:p>
    <w:p w14:paraId="70E05593" w14:textId="5E3E9EB0" w:rsidR="000A7CAA" w:rsidRDefault="00716269" w:rsidP="000A7CAA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La rubrique </w:t>
      </w:r>
      <w:r w:rsidR="000047CD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« </w:t>
      </w:r>
      <w:r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Questions fréquentes</w:t>
      </w:r>
      <w:r w:rsidR="000047CD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 »</w:t>
      </w:r>
      <w:r w:rsidR="001907CF"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 : </w:t>
      </w:r>
      <w:r w:rsidR="001907CF" w:rsidRPr="00115E0A">
        <w:rPr>
          <w:rFonts w:ascii="Calibri" w:hAnsi="Calibri" w:cs="Calibri"/>
          <w:color w:val="000000"/>
        </w:rPr>
        <w:t>de</w:t>
      </w:r>
      <w:r w:rsidR="00596FD5">
        <w:rPr>
          <w:rFonts w:ascii="Calibri" w:hAnsi="Calibri" w:cs="Calibri"/>
          <w:color w:val="000000"/>
        </w:rPr>
        <w:t>puis</w:t>
      </w:r>
      <w:r w:rsidR="001907CF" w:rsidRPr="00115E0A">
        <w:rPr>
          <w:rFonts w:ascii="Calibri" w:hAnsi="Calibri" w:cs="Calibri"/>
          <w:color w:val="000000"/>
        </w:rPr>
        <w:t xml:space="preserve"> la création </w:t>
      </w:r>
      <w:r w:rsidR="00596FD5">
        <w:rPr>
          <w:rFonts w:ascii="Calibri" w:hAnsi="Calibri" w:cs="Calibri"/>
          <w:color w:val="000000"/>
        </w:rPr>
        <w:t xml:space="preserve">par le lycéen </w:t>
      </w:r>
      <w:r w:rsidR="001907CF" w:rsidRPr="00115E0A">
        <w:rPr>
          <w:rFonts w:ascii="Calibri" w:hAnsi="Calibri" w:cs="Calibri"/>
          <w:color w:val="000000"/>
        </w:rPr>
        <w:t>de son dossier</w:t>
      </w:r>
      <w:r w:rsidR="000047CD">
        <w:rPr>
          <w:rFonts w:ascii="Calibri" w:hAnsi="Calibri" w:cs="Calibri"/>
          <w:color w:val="000000"/>
        </w:rPr>
        <w:t xml:space="preserve"> Parcoursup</w:t>
      </w:r>
      <w:r w:rsidR="001907CF" w:rsidRPr="00115E0A">
        <w:rPr>
          <w:rFonts w:ascii="Calibri" w:hAnsi="Calibri" w:cs="Calibri"/>
          <w:color w:val="000000"/>
        </w:rPr>
        <w:t xml:space="preserve"> à la </w:t>
      </w:r>
      <w:r w:rsidR="00596FD5">
        <w:rPr>
          <w:rFonts w:ascii="Calibri" w:hAnsi="Calibri" w:cs="Calibri"/>
          <w:color w:val="000000"/>
        </w:rPr>
        <w:t>fin de la procédure</w:t>
      </w:r>
      <w:r w:rsidR="001907CF" w:rsidRPr="00115E0A">
        <w:rPr>
          <w:rFonts w:ascii="Calibri" w:hAnsi="Calibri" w:cs="Calibri"/>
          <w:color w:val="000000"/>
        </w:rPr>
        <w:t>, cette FAQ regroupe l’ensemble des questions pratiques les plus posées</w:t>
      </w:r>
      <w:r w:rsidR="00596FD5">
        <w:rPr>
          <w:rFonts w:ascii="Calibri" w:hAnsi="Calibri" w:cs="Calibri"/>
          <w:color w:val="000000"/>
        </w:rPr>
        <w:t xml:space="preserve"> par les utilisateurs</w:t>
      </w:r>
      <w:r w:rsidR="001907CF" w:rsidRPr="00115E0A">
        <w:rPr>
          <w:rFonts w:ascii="Calibri" w:hAnsi="Calibri" w:cs="Calibri"/>
          <w:color w:val="000000"/>
        </w:rPr>
        <w:t xml:space="preserve">. </w:t>
      </w:r>
      <w:r w:rsidR="00596FD5">
        <w:rPr>
          <w:rFonts w:ascii="Calibri" w:hAnsi="Calibri" w:cs="Calibri"/>
          <w:color w:val="000000"/>
        </w:rPr>
        <w:t>Elle sera enrichie régulièrement en</w:t>
      </w:r>
      <w:r w:rsidR="001D21E0">
        <w:rPr>
          <w:rFonts w:ascii="Calibri" w:hAnsi="Calibri" w:cs="Calibri"/>
          <w:color w:val="000000"/>
        </w:rPr>
        <w:t xml:space="preserve"> fonction des questions posées</w:t>
      </w:r>
      <w:r w:rsidR="0070688A">
        <w:rPr>
          <w:rFonts w:ascii="Calibri" w:hAnsi="Calibri" w:cs="Calibri"/>
          <w:color w:val="000000"/>
        </w:rPr>
        <w:t xml:space="preserve">. </w:t>
      </w:r>
      <w:r w:rsidR="001D21E0">
        <w:rPr>
          <w:rFonts w:ascii="Calibri" w:hAnsi="Calibri" w:cs="Calibri"/>
          <w:color w:val="000000"/>
        </w:rPr>
        <w:t> </w:t>
      </w:r>
    </w:p>
    <w:p w14:paraId="50AC3802" w14:textId="77777777" w:rsidR="000A7CAA" w:rsidRDefault="000A7CAA" w:rsidP="000A7CAA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456A5F9" w14:textId="693FD3C6" w:rsidR="0046794C" w:rsidRPr="000A7CAA" w:rsidRDefault="000B6C69" w:rsidP="000A7CAA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0A7CA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Les comptes T</w:t>
      </w:r>
      <w:r w:rsidR="00C823EB" w:rsidRPr="000A7CA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witter et Facebook de Parcoursup (accessible notamment depuis la page d’accueil)</w:t>
      </w:r>
      <w:r w:rsidRPr="000A7CAA">
        <w:rPr>
          <w:rFonts w:ascii="Calibri" w:hAnsi="Calibri" w:cs="Calibri"/>
          <w:color w:val="000000"/>
        </w:rPr>
        <w:t xml:space="preserve"> pour rester informé et ne pas manquer les étapes clés de la procédure</w:t>
      </w:r>
      <w:r w:rsidR="001D21E0" w:rsidRPr="000A7CAA">
        <w:rPr>
          <w:rFonts w:ascii="Calibri" w:hAnsi="Calibri" w:cs="Calibri"/>
          <w:color w:val="000000"/>
        </w:rPr>
        <w:t> </w:t>
      </w:r>
    </w:p>
    <w:p w14:paraId="765F569D" w14:textId="77777777" w:rsidR="0017788E" w:rsidRPr="00426AE9" w:rsidRDefault="0017788E" w:rsidP="006729A3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D6E7FF1" w14:textId="410B5CDB" w:rsidR="00426AE9" w:rsidRPr="0046794C" w:rsidRDefault="005D5054" w:rsidP="006729A3">
      <w:pPr>
        <w:pStyle w:val="Paragraphedeliste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hyperlink r:id="rId9" w:history="1">
        <w:r w:rsidR="001907CF" w:rsidRPr="001B4C80">
          <w:rPr>
            <w:rStyle w:val="Lienhypertexte"/>
            <w:rFonts w:ascii="Calibri" w:eastAsia="Times New Roman" w:hAnsi="Calibri" w:cs="Arial"/>
            <w:b/>
            <w:sz w:val="24"/>
            <w:szCs w:val="24"/>
            <w:lang w:eastAsia="fr-FR"/>
          </w:rPr>
          <w:t>www.Terminales2017-2018.fr</w:t>
        </w:r>
      </w:hyperlink>
      <w:r w:rsidR="001907CF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 : </w:t>
      </w:r>
      <w:r w:rsidR="00115E0A">
        <w:rPr>
          <w:rFonts w:ascii="Calibri" w:hAnsi="Calibri" w:cs="Calibri"/>
          <w:color w:val="000000"/>
        </w:rPr>
        <w:t>toujours a</w:t>
      </w:r>
      <w:r w:rsidR="001907CF" w:rsidRPr="00115E0A">
        <w:rPr>
          <w:rFonts w:ascii="Calibri" w:hAnsi="Calibri" w:cs="Calibri"/>
          <w:color w:val="000000"/>
        </w:rPr>
        <w:t>ccessible depuis Parcoursup pour</w:t>
      </w:r>
      <w:r w:rsidR="000B6C69">
        <w:rPr>
          <w:rFonts w:ascii="Calibri" w:hAnsi="Calibri" w:cs="Calibri"/>
          <w:color w:val="000000"/>
        </w:rPr>
        <w:t xml:space="preserve"> </w:t>
      </w:r>
      <w:r w:rsidR="002C1820">
        <w:rPr>
          <w:rFonts w:ascii="Calibri" w:hAnsi="Calibri" w:cs="Calibri"/>
          <w:color w:val="000000"/>
        </w:rPr>
        <w:t>finaliser</w:t>
      </w:r>
      <w:r w:rsidR="000B6C69">
        <w:rPr>
          <w:rFonts w:ascii="Calibri" w:hAnsi="Calibri" w:cs="Calibri"/>
          <w:color w:val="000000"/>
        </w:rPr>
        <w:t xml:space="preserve"> son projet </w:t>
      </w:r>
      <w:r w:rsidR="001907CF" w:rsidRPr="00115E0A">
        <w:rPr>
          <w:rFonts w:ascii="Calibri" w:hAnsi="Calibri" w:cs="Calibri"/>
          <w:color w:val="000000"/>
        </w:rPr>
        <w:t>d’orientation</w:t>
      </w:r>
    </w:p>
    <w:p w14:paraId="24A6A66C" w14:textId="77777777" w:rsidR="00793DAE" w:rsidRPr="000B6C69" w:rsidRDefault="00793DAE" w:rsidP="000B6C69">
      <w:pPr>
        <w:spacing w:after="0" w:line="240" w:lineRule="auto"/>
        <w:rPr>
          <w:rFonts w:ascii="Calibri" w:hAnsi="Calibri" w:cs="Calibri"/>
          <w:color w:val="000000"/>
        </w:rPr>
      </w:pPr>
    </w:p>
    <w:p w14:paraId="7802993B" w14:textId="5DFC6CB3" w:rsidR="00C2525E" w:rsidRDefault="00115E0A" w:rsidP="006729A3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Rappel : </w:t>
      </w:r>
      <w:r w:rsidR="00793DAE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l</w:t>
      </w:r>
      <w:r w:rsidR="00C2525E" w:rsidRPr="00FA4009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e service Monorientationenligne</w:t>
      </w:r>
      <w:r w:rsidR="00C2525E">
        <w:rPr>
          <w:rFonts w:ascii="Calibri" w:hAnsi="Calibri" w:cs="Calibri"/>
          <w:color w:val="000000"/>
        </w:rPr>
        <w:t xml:space="preserve"> de l’Onisep répond à toutes les questions portant sur l’orientation, les filières de formation et les métiers.</w:t>
      </w:r>
      <w:r w:rsidR="00135096">
        <w:rPr>
          <w:rFonts w:ascii="Calibri" w:hAnsi="Calibri" w:cs="Calibri"/>
          <w:color w:val="000000"/>
        </w:rPr>
        <w:t xml:space="preserve"> </w:t>
      </w:r>
      <w:r w:rsidR="00C2525E">
        <w:rPr>
          <w:rFonts w:ascii="Calibri" w:hAnsi="Calibri" w:cs="Calibri"/>
          <w:color w:val="000000"/>
        </w:rPr>
        <w:t xml:space="preserve">Se connecter à </w:t>
      </w:r>
      <w:hyperlink r:id="rId10" w:history="1">
        <w:r w:rsidR="00C2525E" w:rsidRPr="00D901A8">
          <w:rPr>
            <w:rStyle w:val="Lienhypertexte"/>
            <w:rFonts w:ascii="Calibri" w:hAnsi="Calibri" w:cs="Calibri"/>
          </w:rPr>
          <w:t>www.monorientationeligne.fr</w:t>
        </w:r>
      </w:hyperlink>
      <w:r w:rsidR="00C2525E">
        <w:rPr>
          <w:rFonts w:ascii="Calibri" w:hAnsi="Calibri" w:cs="Calibri"/>
          <w:color w:val="000000"/>
        </w:rPr>
        <w:t xml:space="preserve"> et poser une question</w:t>
      </w:r>
      <w:r w:rsidR="00C925BB">
        <w:rPr>
          <w:rFonts w:ascii="Calibri" w:hAnsi="Calibri" w:cs="Calibri"/>
          <w:color w:val="000000"/>
        </w:rPr>
        <w:t xml:space="preserve"> </w:t>
      </w:r>
      <w:r w:rsidR="00C2525E">
        <w:rPr>
          <w:rFonts w:ascii="Calibri" w:hAnsi="Calibri" w:cs="Calibri"/>
          <w:color w:val="000000"/>
        </w:rPr>
        <w:t>:</w:t>
      </w:r>
    </w:p>
    <w:p w14:paraId="0B59619B" w14:textId="77777777" w:rsidR="00135096" w:rsidRDefault="00135096" w:rsidP="00135096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 chat</w:t>
      </w:r>
    </w:p>
    <w:p w14:paraId="36616920" w14:textId="77777777" w:rsidR="00135096" w:rsidRDefault="00135096" w:rsidP="006729A3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 mail via le formulaire de contact du site </w:t>
      </w:r>
    </w:p>
    <w:p w14:paraId="42B64874" w14:textId="520ACBBD" w:rsidR="00C2525E" w:rsidRDefault="00C2525E" w:rsidP="006729A3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 téléphone</w:t>
      </w:r>
    </w:p>
    <w:p w14:paraId="23D64033" w14:textId="51166747" w:rsidR="00C2525E" w:rsidRDefault="00C2525E" w:rsidP="006729A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01 77</w:t>
      </w:r>
      <w:r w:rsidR="006729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7</w:t>
      </w:r>
      <w:r w:rsidR="006729A3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12 25 de 10h à 20h du lundi au vendredi</w:t>
      </w:r>
    </w:p>
    <w:p w14:paraId="1BCFCFE4" w14:textId="61673217" w:rsidR="00C2525E" w:rsidRDefault="00C2525E" w:rsidP="006729A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05 96 53 12 25 pour la Guadeloupe et la Martinique de 8h à 15h du lundi au vendredi </w:t>
      </w:r>
    </w:p>
    <w:p w14:paraId="53742E3C" w14:textId="220851E7" w:rsidR="001907CF" w:rsidRPr="006729A3" w:rsidRDefault="00C2525E" w:rsidP="006729A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05 96 53 12 25 pour la Guyane de 9h à 16h du lundi au vendredi</w:t>
      </w:r>
    </w:p>
    <w:p w14:paraId="0214EFE3" w14:textId="77777777" w:rsidR="00596FD5" w:rsidRDefault="00596FD5" w:rsidP="006729A3">
      <w:pPr>
        <w:spacing w:after="0" w:line="240" w:lineRule="auto"/>
        <w:jc w:val="both"/>
        <w:rPr>
          <w:rFonts w:ascii="Calibri" w:hAnsi="Calibri" w:cs="Calibri"/>
          <w:b/>
          <w:color w:val="F82D2D"/>
          <w:sz w:val="28"/>
          <w:szCs w:val="28"/>
        </w:rPr>
      </w:pPr>
    </w:p>
    <w:p w14:paraId="456AE6AB" w14:textId="18DB4092" w:rsidR="007A16EF" w:rsidRDefault="0086409D" w:rsidP="006729A3">
      <w:pPr>
        <w:spacing w:after="0" w:line="240" w:lineRule="auto"/>
        <w:jc w:val="both"/>
        <w:rPr>
          <w:rFonts w:ascii="Calibri" w:hAnsi="Calibri" w:cs="Calibri"/>
          <w:b/>
          <w:color w:val="F82D2D"/>
          <w:sz w:val="28"/>
          <w:szCs w:val="28"/>
        </w:rPr>
      </w:pPr>
      <w:r>
        <w:rPr>
          <w:rFonts w:ascii="Calibri" w:hAnsi="Calibri" w:cs="Calibri"/>
          <w:b/>
          <w:color w:val="F82D2D"/>
          <w:sz w:val="28"/>
          <w:szCs w:val="28"/>
        </w:rPr>
        <w:t>A partir du 22 janvier</w:t>
      </w:r>
      <w:r w:rsidR="000047CD">
        <w:rPr>
          <w:rFonts w:ascii="Calibri" w:hAnsi="Calibri" w:cs="Calibri"/>
          <w:b/>
          <w:color w:val="F82D2D"/>
          <w:sz w:val="28"/>
          <w:szCs w:val="28"/>
        </w:rPr>
        <w:t xml:space="preserve"> : </w:t>
      </w:r>
      <w:r w:rsidR="0039231C">
        <w:rPr>
          <w:rFonts w:ascii="Calibri" w:hAnsi="Calibri" w:cs="Calibri"/>
          <w:b/>
          <w:color w:val="F82D2D"/>
          <w:sz w:val="28"/>
          <w:szCs w:val="28"/>
        </w:rPr>
        <w:t xml:space="preserve">accompagnement des lycéens pendant toute la durée de la procédure </w:t>
      </w:r>
    </w:p>
    <w:p w14:paraId="09F35E20" w14:textId="77777777" w:rsidR="000047CD" w:rsidRDefault="000047CD" w:rsidP="006729A3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7478C8" w14:textId="77777777" w:rsidR="009471BF" w:rsidRPr="00793DAE" w:rsidRDefault="009471BF" w:rsidP="006729A3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La rubrique « Des tutos vidéos »</w:t>
      </w: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 : </w:t>
      </w:r>
      <w:r w:rsidRPr="00793DAE">
        <w:rPr>
          <w:rFonts w:ascii="Calibri" w:hAnsi="Calibri" w:cs="Calibri"/>
          <w:color w:val="000000"/>
        </w:rPr>
        <w:t xml:space="preserve">des </w:t>
      </w:r>
      <w:r>
        <w:rPr>
          <w:rFonts w:ascii="Calibri" w:hAnsi="Calibri" w:cs="Calibri"/>
          <w:color w:val="000000"/>
        </w:rPr>
        <w:t xml:space="preserve">nouveaux </w:t>
      </w:r>
      <w:r w:rsidRPr="00793DAE">
        <w:rPr>
          <w:rFonts w:ascii="Calibri" w:hAnsi="Calibri" w:cs="Calibri"/>
          <w:color w:val="000000"/>
        </w:rPr>
        <w:t xml:space="preserve">tutos </w:t>
      </w:r>
      <w:r>
        <w:rPr>
          <w:rFonts w:ascii="Calibri" w:hAnsi="Calibri" w:cs="Calibri"/>
          <w:color w:val="000000"/>
        </w:rPr>
        <w:t>« </w:t>
      </w:r>
      <w:r w:rsidRPr="00793DAE">
        <w:rPr>
          <w:rFonts w:ascii="Calibri" w:hAnsi="Calibri" w:cs="Calibri"/>
          <w:color w:val="000000"/>
        </w:rPr>
        <w:t>pas-à-pas</w:t>
      </w:r>
      <w:r>
        <w:rPr>
          <w:rFonts w:ascii="Calibri" w:hAnsi="Calibri" w:cs="Calibri"/>
          <w:color w:val="000000"/>
        </w:rPr>
        <w:t> »</w:t>
      </w:r>
      <w:r w:rsidRPr="00793DAE">
        <w:rPr>
          <w:rFonts w:ascii="Calibri" w:hAnsi="Calibri" w:cs="Calibri"/>
          <w:color w:val="000000"/>
        </w:rPr>
        <w:t xml:space="preserve"> sont disponibles pour accompagner les lycéens à chaque étape de la procédure : </w:t>
      </w:r>
    </w:p>
    <w:p w14:paraId="314A5704" w14:textId="77777777" w:rsidR="009471BF" w:rsidRPr="00115E0A" w:rsidRDefault="009471BF" w:rsidP="006729A3">
      <w:pPr>
        <w:pStyle w:val="Paragraphedeliste"/>
        <w:numPr>
          <w:ilvl w:val="1"/>
          <w:numId w:val="37"/>
        </w:numPr>
        <w:spacing w:after="0" w:line="240" w:lineRule="auto"/>
        <w:jc w:val="both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Comment s'inscrire sur la plate</w:t>
      </w:r>
      <w:r w:rsidRPr="00115E0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forme ? </w:t>
      </w:r>
    </w:p>
    <w:p w14:paraId="0BF8FD70" w14:textId="77777777" w:rsidR="009471BF" w:rsidRDefault="009471BF" w:rsidP="006729A3">
      <w:pPr>
        <w:pStyle w:val="Paragraphedeliste"/>
        <w:numPr>
          <w:ilvl w:val="1"/>
          <w:numId w:val="37"/>
        </w:numPr>
        <w:spacing w:after="0" w:line="240" w:lineRule="auto"/>
        <w:jc w:val="both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Comment s</w:t>
      </w:r>
      <w:r w:rsidRPr="001907CF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aisir ses vœux</w:t>
      </w: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 ?</w:t>
      </w:r>
    </w:p>
    <w:p w14:paraId="23AF2CF2" w14:textId="77777777" w:rsidR="0017788E" w:rsidRDefault="0017788E" w:rsidP="0017788E">
      <w:pPr>
        <w:pStyle w:val="Paragraphedeliste"/>
        <w:spacing w:after="0" w:line="240" w:lineRule="auto"/>
        <w:ind w:left="1440"/>
        <w:jc w:val="both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</w:p>
    <w:p w14:paraId="428AC803" w14:textId="2E6D7E1A" w:rsidR="0017788E" w:rsidRPr="0017788E" w:rsidRDefault="0017788E" w:rsidP="0017788E">
      <w:pPr>
        <w:spacing w:after="0" w:line="240" w:lineRule="auto"/>
        <w:ind w:left="708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17788E">
        <w:rPr>
          <w:rFonts w:ascii="Calibri" w:eastAsia="Times New Roman" w:hAnsi="Calibri" w:cs="Arial"/>
          <w:sz w:val="24"/>
          <w:szCs w:val="24"/>
          <w:lang w:eastAsia="fr-FR"/>
        </w:rPr>
        <w:t xml:space="preserve">Seront également disponibles </w:t>
      </w:r>
      <w:r w:rsidR="003423DF">
        <w:rPr>
          <w:rFonts w:ascii="Calibri" w:eastAsia="Times New Roman" w:hAnsi="Calibri" w:cs="Arial"/>
          <w:sz w:val="24"/>
          <w:szCs w:val="24"/>
          <w:lang w:eastAsia="fr-FR"/>
        </w:rPr>
        <w:t>ultérieurement</w:t>
      </w:r>
      <w:r w:rsidRPr="0017788E">
        <w:rPr>
          <w:rFonts w:ascii="Calibri" w:eastAsia="Times New Roman" w:hAnsi="Calibri" w:cs="Arial"/>
          <w:sz w:val="24"/>
          <w:szCs w:val="24"/>
          <w:lang w:eastAsia="fr-FR"/>
        </w:rPr>
        <w:t xml:space="preserve"> : </w:t>
      </w:r>
    </w:p>
    <w:p w14:paraId="6A1F6204" w14:textId="77777777" w:rsidR="009471BF" w:rsidRPr="0017788E" w:rsidRDefault="009471BF" w:rsidP="006729A3">
      <w:pPr>
        <w:pStyle w:val="Paragraphedeliste"/>
        <w:numPr>
          <w:ilvl w:val="1"/>
          <w:numId w:val="37"/>
        </w:numPr>
        <w:spacing w:after="0" w:line="240" w:lineRule="auto"/>
        <w:jc w:val="both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  <w:r w:rsidRPr="0017788E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Comment répondre aux propositions des établissements ?</w:t>
      </w:r>
    </w:p>
    <w:p w14:paraId="5100135C" w14:textId="77777777" w:rsidR="009471BF" w:rsidRPr="0017788E" w:rsidRDefault="009471BF" w:rsidP="006729A3">
      <w:pPr>
        <w:pStyle w:val="Paragraphedeliste"/>
        <w:numPr>
          <w:ilvl w:val="1"/>
          <w:numId w:val="37"/>
        </w:numPr>
        <w:spacing w:after="0" w:line="240" w:lineRule="auto"/>
        <w:jc w:val="both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  <w:r w:rsidRPr="0017788E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La phase complémentaire</w:t>
      </w:r>
    </w:p>
    <w:p w14:paraId="6E683FDE" w14:textId="77777777" w:rsidR="001D21E0" w:rsidRDefault="001D21E0" w:rsidP="001D21E0">
      <w:pPr>
        <w:spacing w:after="0" w:line="240" w:lineRule="auto"/>
        <w:jc w:val="both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</w:p>
    <w:p w14:paraId="49BCAC56" w14:textId="161CB378" w:rsidR="001D21E0" w:rsidRPr="001D21E0" w:rsidRDefault="001D21E0" w:rsidP="001D21E0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1D21E0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L’application Parcoursup à télécharger </w:t>
      </w:r>
      <w:r w:rsidRPr="001D21E0">
        <w:rPr>
          <w:rFonts w:ascii="Calibri" w:hAnsi="Calibri" w:cs="Calibri"/>
          <w:color w:val="000000"/>
        </w:rPr>
        <w:t>pour recevoir sur son portable toutes les notifications</w:t>
      </w:r>
      <w:r>
        <w:rPr>
          <w:rFonts w:ascii="Calibri" w:hAnsi="Calibri" w:cs="Calibri"/>
          <w:color w:val="000000"/>
        </w:rPr>
        <w:t xml:space="preserve"> et alertes durant la procédure. Elle est disponible </w:t>
      </w:r>
      <w:r w:rsidRPr="001D21E0">
        <w:rPr>
          <w:rFonts w:ascii="Calibri" w:hAnsi="Calibri" w:cs="Calibri"/>
          <w:color w:val="000000"/>
        </w:rPr>
        <w:t>en version Android et Ios</w:t>
      </w:r>
      <w:r>
        <w:rPr>
          <w:rFonts w:ascii="Calibri" w:hAnsi="Calibri" w:cs="Calibri"/>
          <w:color w:val="000000"/>
        </w:rPr>
        <w:t xml:space="preserve">. </w:t>
      </w:r>
      <w:r w:rsidRPr="001D21E0">
        <w:rPr>
          <w:rFonts w:ascii="Calibri" w:hAnsi="Calibri" w:cs="Calibri"/>
          <w:color w:val="000000"/>
        </w:rPr>
        <w:t xml:space="preserve">     </w:t>
      </w:r>
    </w:p>
    <w:p w14:paraId="750337C7" w14:textId="77777777" w:rsidR="000B6C69" w:rsidRDefault="000B6C69" w:rsidP="006729A3">
      <w:pPr>
        <w:spacing w:after="0" w:line="240" w:lineRule="auto"/>
        <w:jc w:val="both"/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</w:pPr>
    </w:p>
    <w:p w14:paraId="49E7243D" w14:textId="6908CE7B" w:rsidR="00426AE9" w:rsidRDefault="00426AE9" w:rsidP="001D21E0">
      <w:pPr>
        <w:pStyle w:val="Paragraphedeliste"/>
        <w:numPr>
          <w:ilvl w:val="0"/>
          <w:numId w:val="37"/>
        </w:numPr>
        <w:jc w:val="both"/>
        <w:rPr>
          <w:rFonts w:ascii="Calibri" w:hAnsi="Calibri" w:cs="Calibri"/>
          <w:color w:val="000000"/>
        </w:rPr>
      </w:pPr>
      <w:r w:rsidRPr="00426AE9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un</w:t>
      </w:r>
      <w:r w:rsidR="000B6C69" w:rsidRPr="00426AE9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 formulaire « Contact » est </w:t>
      </w:r>
      <w:r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disponible</w:t>
      </w:r>
      <w:r w:rsidR="000B6C69" w:rsidRPr="00426AE9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 depuis la session du lycéen</w:t>
      </w:r>
      <w:r w:rsidR="000B6C69" w:rsidRPr="00426AE9">
        <w:rPr>
          <w:rFonts w:ascii="Calibri" w:hAnsi="Calibri" w:cs="Calibri"/>
          <w:color w:val="000000"/>
        </w:rPr>
        <w:t xml:space="preserve"> pour envoyer un message </w:t>
      </w:r>
      <w:r>
        <w:rPr>
          <w:rFonts w:ascii="Calibri" w:hAnsi="Calibri" w:cs="Calibri"/>
          <w:color w:val="000000"/>
        </w:rPr>
        <w:t>au</w:t>
      </w:r>
      <w:r w:rsidR="000B6C69" w:rsidRPr="00426AE9">
        <w:rPr>
          <w:rFonts w:ascii="Calibri" w:hAnsi="Calibri" w:cs="Calibri"/>
          <w:color w:val="000000"/>
        </w:rPr>
        <w:t xml:space="preserve"> </w:t>
      </w:r>
      <w:r w:rsidRPr="00426AE9">
        <w:rPr>
          <w:rFonts w:ascii="Calibri" w:hAnsi="Calibri" w:cs="Calibri"/>
          <w:color w:val="000000"/>
        </w:rPr>
        <w:t xml:space="preserve">service d'information et d'orientation </w:t>
      </w:r>
      <w:r>
        <w:rPr>
          <w:rFonts w:ascii="Calibri" w:hAnsi="Calibri" w:cs="Calibri"/>
          <w:color w:val="000000"/>
        </w:rPr>
        <w:t>de son</w:t>
      </w:r>
      <w:r w:rsidRPr="00426AE9">
        <w:rPr>
          <w:rFonts w:ascii="Calibri" w:hAnsi="Calibri" w:cs="Calibri"/>
          <w:color w:val="000000"/>
        </w:rPr>
        <w:t xml:space="preserve"> académie</w:t>
      </w:r>
      <w:r w:rsidR="000B6C69" w:rsidRPr="00426AE9">
        <w:rPr>
          <w:rFonts w:ascii="Calibri" w:hAnsi="Calibri" w:cs="Calibri"/>
          <w:color w:val="000000"/>
        </w:rPr>
        <w:t xml:space="preserve"> </w:t>
      </w:r>
      <w:r w:rsidR="0046794C">
        <w:rPr>
          <w:rFonts w:ascii="Calibri" w:hAnsi="Calibri" w:cs="Calibri"/>
          <w:color w:val="000000"/>
        </w:rPr>
        <w:t xml:space="preserve">et poser des questions </w:t>
      </w:r>
      <w:r w:rsidR="00FC3FAB">
        <w:rPr>
          <w:rFonts w:ascii="Calibri" w:hAnsi="Calibri" w:cs="Calibri"/>
          <w:color w:val="000000"/>
        </w:rPr>
        <w:t xml:space="preserve">sur </w:t>
      </w:r>
      <w:r w:rsidR="0046794C">
        <w:rPr>
          <w:rFonts w:ascii="Calibri" w:hAnsi="Calibri" w:cs="Calibri"/>
          <w:color w:val="000000"/>
        </w:rPr>
        <w:t xml:space="preserve">son dossier personnel. </w:t>
      </w:r>
    </w:p>
    <w:p w14:paraId="11E6439E" w14:textId="77777777" w:rsidR="001D21E0" w:rsidRPr="001D21E0" w:rsidRDefault="001D21E0" w:rsidP="001D21E0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333E3C09" w14:textId="5DAED157" w:rsidR="009471BF" w:rsidRDefault="007A16EF" w:rsidP="006729A3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FA4009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Le numéro vert 0 800</w:t>
      </w:r>
      <w:r w:rsidR="000A7CAA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> 400 070</w:t>
      </w:r>
      <w:r w:rsidRPr="00FA4009">
        <w:rPr>
          <w:rFonts w:ascii="Calibri" w:eastAsia="Times New Roman" w:hAnsi="Calibri" w:cs="Arial"/>
          <w:b/>
          <w:color w:val="3D566E"/>
          <w:sz w:val="24"/>
          <w:szCs w:val="24"/>
          <w:lang w:eastAsia="fr-FR"/>
        </w:rPr>
        <w:t xml:space="preserve"> (appel gratuit) de 10h à 16h du lundi au vendredi</w:t>
      </w:r>
      <w:r w:rsidR="000A7CAA">
        <w:rPr>
          <w:rFonts w:ascii="Calibri" w:hAnsi="Calibri" w:cs="Calibri"/>
          <w:color w:val="000000"/>
        </w:rPr>
        <w:t xml:space="preserve"> </w:t>
      </w:r>
      <w:r w:rsidR="00FA4009">
        <w:rPr>
          <w:rFonts w:ascii="Calibri" w:hAnsi="Calibri" w:cs="Calibri"/>
          <w:color w:val="000000"/>
        </w:rPr>
        <w:t xml:space="preserve">pour échanger avec un conseiller et poser des </w:t>
      </w:r>
      <w:r w:rsidR="009471BF">
        <w:rPr>
          <w:rFonts w:ascii="Calibri" w:hAnsi="Calibri" w:cs="Calibri"/>
          <w:color w:val="000000"/>
        </w:rPr>
        <w:t xml:space="preserve">questions. </w:t>
      </w:r>
    </w:p>
    <w:p w14:paraId="7C3CB6C2" w14:textId="5F1237E0" w:rsidR="009471BF" w:rsidRDefault="009471BF" w:rsidP="006729A3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service propose 3 options : </w:t>
      </w:r>
    </w:p>
    <w:p w14:paraId="6698CB86" w14:textId="77777777" w:rsidR="009471BF" w:rsidRDefault="009471BF" w:rsidP="006729A3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Informations sur les </w:t>
      </w:r>
      <w:r w:rsidR="007A16EF" w:rsidRPr="009471BF">
        <w:rPr>
          <w:rFonts w:ascii="Calibri" w:hAnsi="Calibri" w:cs="Calibri"/>
          <w:color w:val="000000"/>
        </w:rPr>
        <w:t>formations</w:t>
      </w:r>
      <w:r>
        <w:rPr>
          <w:rFonts w:ascii="Calibri" w:hAnsi="Calibri" w:cs="Calibri"/>
          <w:color w:val="000000"/>
        </w:rPr>
        <w:t xml:space="preserve"> et</w:t>
      </w:r>
      <w:r w:rsidR="007A16EF" w:rsidRPr="009471BF">
        <w:rPr>
          <w:rFonts w:ascii="Calibri" w:hAnsi="Calibri" w:cs="Calibri"/>
          <w:color w:val="000000"/>
        </w:rPr>
        <w:t xml:space="preserve"> les métiers</w:t>
      </w:r>
    </w:p>
    <w:p w14:paraId="695A2A5E" w14:textId="7A64EA8E" w:rsidR="009471BF" w:rsidRDefault="009471BF" w:rsidP="006729A3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Informations sur </w:t>
      </w:r>
      <w:r w:rsidR="007A16EF" w:rsidRPr="009471BF">
        <w:rPr>
          <w:rFonts w:ascii="Calibri" w:hAnsi="Calibri" w:cs="Calibri"/>
          <w:color w:val="000000"/>
        </w:rPr>
        <w:t>Parc</w:t>
      </w:r>
      <w:r w:rsidR="00C51840">
        <w:rPr>
          <w:rFonts w:ascii="Calibri" w:hAnsi="Calibri" w:cs="Calibri"/>
          <w:color w:val="000000"/>
        </w:rPr>
        <w:t>oursup (fonctionnement général</w:t>
      </w:r>
      <w:r w:rsidR="007A16EF" w:rsidRPr="009471BF">
        <w:rPr>
          <w:rFonts w:ascii="Calibri" w:hAnsi="Calibri" w:cs="Calibri"/>
          <w:color w:val="000000"/>
        </w:rPr>
        <w:t>)</w:t>
      </w:r>
    </w:p>
    <w:p w14:paraId="0BD73D7A" w14:textId="11C9CF48" w:rsidR="003C5D10" w:rsidRPr="0070688A" w:rsidRDefault="009471BF" w:rsidP="0070688A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9471BF">
        <w:rPr>
          <w:rFonts w:ascii="Calibri" w:hAnsi="Calibri" w:cs="Calibri"/>
          <w:color w:val="000000"/>
        </w:rPr>
        <w:t xml:space="preserve">Indication de renvoi vers </w:t>
      </w:r>
      <w:r w:rsidR="000B6C69">
        <w:rPr>
          <w:rFonts w:ascii="Calibri" w:hAnsi="Calibri" w:cs="Calibri"/>
          <w:color w:val="000000"/>
        </w:rPr>
        <w:t>le formulaire</w:t>
      </w:r>
      <w:r w:rsidRPr="009471BF">
        <w:rPr>
          <w:rFonts w:ascii="Calibri" w:hAnsi="Calibri" w:cs="Calibri"/>
          <w:color w:val="000000"/>
        </w:rPr>
        <w:t xml:space="preserve"> </w:t>
      </w:r>
      <w:r w:rsidR="0039231C">
        <w:rPr>
          <w:rFonts w:ascii="Calibri" w:hAnsi="Calibri" w:cs="Calibri"/>
          <w:color w:val="000000"/>
        </w:rPr>
        <w:t>« </w:t>
      </w:r>
      <w:r w:rsidR="0086409D">
        <w:rPr>
          <w:rFonts w:ascii="Calibri" w:hAnsi="Calibri" w:cs="Calibri"/>
          <w:color w:val="000000"/>
        </w:rPr>
        <w:t xml:space="preserve">Contact </w:t>
      </w:r>
      <w:r w:rsidR="0039231C">
        <w:rPr>
          <w:rFonts w:ascii="Calibri" w:hAnsi="Calibri" w:cs="Calibri"/>
          <w:color w:val="000000"/>
        </w:rPr>
        <w:t>»</w:t>
      </w:r>
      <w:r w:rsidRPr="009471BF">
        <w:rPr>
          <w:rFonts w:ascii="Calibri" w:hAnsi="Calibri" w:cs="Calibri"/>
          <w:color w:val="000000"/>
        </w:rPr>
        <w:t xml:space="preserve"> de Parcoursup (pour les demandes </w:t>
      </w:r>
      <w:r w:rsidR="000B6C69">
        <w:rPr>
          <w:rFonts w:ascii="Calibri" w:hAnsi="Calibri" w:cs="Calibri"/>
          <w:color w:val="000000"/>
        </w:rPr>
        <w:t xml:space="preserve">nécessitant </w:t>
      </w:r>
      <w:r w:rsidRPr="009471BF">
        <w:rPr>
          <w:rFonts w:ascii="Calibri" w:hAnsi="Calibri" w:cs="Calibri"/>
          <w:color w:val="000000"/>
        </w:rPr>
        <w:t xml:space="preserve">une intervention sur le dossier personnel du </w:t>
      </w:r>
      <w:r w:rsidR="00C51840">
        <w:rPr>
          <w:rFonts w:ascii="Calibri" w:hAnsi="Calibri" w:cs="Calibri"/>
          <w:color w:val="000000"/>
        </w:rPr>
        <w:t>lycéen</w:t>
      </w:r>
      <w:r w:rsidRPr="009471BF">
        <w:rPr>
          <w:rFonts w:ascii="Calibri" w:hAnsi="Calibri" w:cs="Calibri"/>
          <w:color w:val="000000"/>
        </w:rPr>
        <w:t>).</w:t>
      </w:r>
    </w:p>
    <w:p w14:paraId="1CA7AD92" w14:textId="77777777" w:rsidR="0070688A" w:rsidRPr="003C5D10" w:rsidRDefault="0070688A" w:rsidP="003C5D10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58FAB32" w14:textId="30E56FDB" w:rsidR="000A7CAA" w:rsidRPr="003F61D4" w:rsidRDefault="00FA4009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>Guadeloupe</w:t>
      </w:r>
      <w:r w:rsidR="003C5D10">
        <w:rPr>
          <w:rFonts w:ascii="Calibri" w:hAnsi="Calibri" w:cs="Calibri"/>
          <w:color w:val="000000"/>
        </w:rPr>
        <w:t xml:space="preserve">, </w:t>
      </w:r>
      <w:r w:rsidR="00280CD6">
        <w:rPr>
          <w:rFonts w:ascii="Calibri" w:hAnsi="Calibri" w:cs="Calibri"/>
          <w:color w:val="000000"/>
        </w:rPr>
        <w:t xml:space="preserve">composer le </w:t>
      </w:r>
      <w:r w:rsidR="000A7CAA" w:rsidRPr="003F61D4">
        <w:rPr>
          <w:rFonts w:ascii="Calibri" w:hAnsi="Calibri" w:cs="Calibri"/>
          <w:color w:val="000000"/>
        </w:rPr>
        <w:t>05</w:t>
      </w:r>
      <w:r w:rsidR="00280CD6">
        <w:rPr>
          <w:rFonts w:ascii="Calibri" w:hAnsi="Calibri" w:cs="Calibri"/>
          <w:color w:val="000000"/>
        </w:rPr>
        <w:t xml:space="preserve"> </w:t>
      </w:r>
      <w:r w:rsidR="000A7CAA" w:rsidRPr="003F61D4">
        <w:rPr>
          <w:rFonts w:ascii="Calibri" w:hAnsi="Calibri" w:cs="Calibri"/>
          <w:color w:val="000000"/>
        </w:rPr>
        <w:t>90 47 83 04</w:t>
      </w:r>
      <w:r w:rsidR="00280CD6">
        <w:rPr>
          <w:rFonts w:ascii="Calibri" w:hAnsi="Calibri" w:cs="Calibri"/>
          <w:color w:val="000000"/>
        </w:rPr>
        <w:t xml:space="preserve"> ou </w:t>
      </w:r>
      <w:r w:rsidR="003C5D10">
        <w:rPr>
          <w:rFonts w:ascii="Calibri" w:hAnsi="Calibri" w:cs="Calibri"/>
          <w:color w:val="000000"/>
        </w:rPr>
        <w:t xml:space="preserve"> </w:t>
      </w:r>
      <w:r w:rsidR="000A7CAA" w:rsidRPr="003F61D4">
        <w:rPr>
          <w:rFonts w:ascii="Calibri" w:hAnsi="Calibri" w:cs="Calibri"/>
          <w:color w:val="000000"/>
        </w:rPr>
        <w:t>05</w:t>
      </w:r>
      <w:r w:rsidR="00280CD6">
        <w:rPr>
          <w:rFonts w:ascii="Calibri" w:hAnsi="Calibri" w:cs="Calibri"/>
          <w:color w:val="000000"/>
        </w:rPr>
        <w:t xml:space="preserve"> </w:t>
      </w:r>
      <w:r w:rsidR="000A7CAA" w:rsidRPr="003F61D4">
        <w:rPr>
          <w:rFonts w:ascii="Calibri" w:hAnsi="Calibri" w:cs="Calibri"/>
          <w:color w:val="000000"/>
        </w:rPr>
        <w:t>90 47 83 01</w:t>
      </w:r>
    </w:p>
    <w:p w14:paraId="744B5DA7" w14:textId="77777777" w:rsidR="003015D4" w:rsidRDefault="003015D4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>Guyane</w:t>
      </w:r>
      <w:r w:rsidRPr="003F61D4">
        <w:rPr>
          <w:rFonts w:ascii="Calibri" w:hAnsi="Calibri" w:cs="Calibri"/>
          <w:color w:val="000000"/>
        </w:rPr>
        <w:t>, composer le 05</w:t>
      </w:r>
      <w:r>
        <w:rPr>
          <w:rFonts w:ascii="Calibri" w:hAnsi="Calibri" w:cs="Calibri"/>
          <w:color w:val="000000"/>
        </w:rPr>
        <w:t xml:space="preserve"> </w:t>
      </w:r>
      <w:r w:rsidRPr="003F61D4">
        <w:rPr>
          <w:rFonts w:ascii="Calibri" w:hAnsi="Calibri" w:cs="Calibri"/>
          <w:color w:val="000000"/>
        </w:rPr>
        <w:t>94 27 22 25</w:t>
      </w:r>
    </w:p>
    <w:p w14:paraId="2A3B203C" w14:textId="6E9E3EE3" w:rsidR="00FA4009" w:rsidRPr="003F61D4" w:rsidRDefault="00FA4009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>Martinique</w:t>
      </w:r>
      <w:r w:rsidR="003C5D10">
        <w:rPr>
          <w:rFonts w:ascii="Calibri" w:hAnsi="Calibri" w:cs="Calibri"/>
          <w:color w:val="000000"/>
        </w:rPr>
        <w:t xml:space="preserve">, composer le </w:t>
      </w:r>
      <w:r w:rsidR="0070688A" w:rsidRPr="0070688A">
        <w:rPr>
          <w:rFonts w:ascii="Calibri" w:hAnsi="Calibri" w:cs="Calibri"/>
          <w:color w:val="000000"/>
        </w:rPr>
        <w:t>05</w:t>
      </w:r>
      <w:r w:rsidR="0070688A">
        <w:rPr>
          <w:rFonts w:ascii="Calibri" w:hAnsi="Calibri" w:cs="Calibri"/>
          <w:color w:val="000000"/>
        </w:rPr>
        <w:t xml:space="preserve"> </w:t>
      </w:r>
      <w:r w:rsidR="0070688A" w:rsidRPr="0070688A">
        <w:rPr>
          <w:rFonts w:ascii="Calibri" w:hAnsi="Calibri" w:cs="Calibri"/>
          <w:color w:val="000000"/>
        </w:rPr>
        <w:t>96 59 99 66</w:t>
      </w:r>
      <w:r w:rsidR="000A7CAA" w:rsidRPr="003F61D4">
        <w:rPr>
          <w:rFonts w:ascii="Calibri" w:hAnsi="Calibri" w:cs="Calibri"/>
          <w:color w:val="000000"/>
        </w:rPr>
        <w:t xml:space="preserve"> </w:t>
      </w:r>
      <w:r w:rsidRPr="003F61D4">
        <w:rPr>
          <w:rFonts w:ascii="Calibri" w:hAnsi="Calibri" w:cs="Calibri"/>
          <w:color w:val="000000"/>
        </w:rPr>
        <w:t xml:space="preserve"> </w:t>
      </w:r>
    </w:p>
    <w:p w14:paraId="7EBC0A1F" w14:textId="2D6CCC71" w:rsidR="003F61D4" w:rsidRPr="0070688A" w:rsidRDefault="009F1892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>Réunion</w:t>
      </w:r>
      <w:r w:rsidRPr="003F61D4">
        <w:rPr>
          <w:rFonts w:ascii="Calibri" w:hAnsi="Calibri" w:cs="Calibri"/>
          <w:color w:val="000000"/>
        </w:rPr>
        <w:t xml:space="preserve">, composer le </w:t>
      </w:r>
      <w:r w:rsidR="000A7CAA" w:rsidRPr="003F61D4">
        <w:rPr>
          <w:rFonts w:ascii="Calibri" w:hAnsi="Calibri" w:cs="Calibri"/>
          <w:color w:val="000000"/>
        </w:rPr>
        <w:t>02</w:t>
      </w:r>
      <w:r w:rsidR="00280CD6">
        <w:rPr>
          <w:rFonts w:ascii="Calibri" w:hAnsi="Calibri" w:cs="Calibri"/>
          <w:color w:val="000000"/>
        </w:rPr>
        <w:t xml:space="preserve"> </w:t>
      </w:r>
      <w:r w:rsidR="000A7CAA" w:rsidRPr="003F61D4">
        <w:rPr>
          <w:rFonts w:ascii="Calibri" w:hAnsi="Calibri" w:cs="Calibri"/>
          <w:color w:val="000000"/>
        </w:rPr>
        <w:t xml:space="preserve">62 48 27 88 / 27 84 </w:t>
      </w:r>
      <w:r w:rsidRPr="003F61D4">
        <w:rPr>
          <w:rFonts w:ascii="Calibri" w:hAnsi="Calibri" w:cs="Calibri"/>
          <w:color w:val="000000"/>
        </w:rPr>
        <w:t xml:space="preserve"> </w:t>
      </w:r>
    </w:p>
    <w:p w14:paraId="41EBD23C" w14:textId="77777777" w:rsidR="0070688A" w:rsidRDefault="0070688A" w:rsidP="0070688A">
      <w:pPr>
        <w:pStyle w:val="Paragraphedeliste"/>
        <w:jc w:val="both"/>
        <w:rPr>
          <w:rFonts w:ascii="Calibri" w:hAnsi="Calibri" w:cs="Calibri"/>
          <w:color w:val="000000"/>
        </w:rPr>
      </w:pPr>
    </w:p>
    <w:p w14:paraId="64B648BC" w14:textId="00386975" w:rsidR="00280CD6" w:rsidRPr="00280CD6" w:rsidRDefault="00280CD6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 xml:space="preserve">Mayotte, </w:t>
      </w:r>
      <w:r w:rsidRPr="00280CD6">
        <w:rPr>
          <w:rFonts w:ascii="Calibri" w:hAnsi="Calibri" w:cs="Calibri"/>
          <w:color w:val="000000"/>
        </w:rPr>
        <w:t xml:space="preserve">composer le 02 69 61 95 34 </w:t>
      </w:r>
    </w:p>
    <w:p w14:paraId="401152A0" w14:textId="0F32622F" w:rsidR="00280CD6" w:rsidRPr="0070688A" w:rsidRDefault="00280CD6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 xml:space="preserve">Nouvelle Calédonie, </w:t>
      </w:r>
      <w:r w:rsidRPr="00280CD6">
        <w:rPr>
          <w:rFonts w:ascii="Calibri" w:hAnsi="Calibri" w:cs="Calibri"/>
          <w:color w:val="000000"/>
        </w:rPr>
        <w:t>composer le (687) 26 61 11</w:t>
      </w:r>
      <w:r w:rsidRPr="0070688A">
        <w:rPr>
          <w:rFonts w:ascii="Calibri" w:hAnsi="Calibri" w:cs="Calibri"/>
          <w:color w:val="000000"/>
        </w:rPr>
        <w:t xml:space="preserve"> </w:t>
      </w:r>
    </w:p>
    <w:p w14:paraId="739BA767" w14:textId="1AED4CCA" w:rsidR="00280CD6" w:rsidRPr="0070688A" w:rsidRDefault="00280CD6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 xml:space="preserve">Polynésie, </w:t>
      </w:r>
      <w:r w:rsidRPr="00280CD6">
        <w:rPr>
          <w:rFonts w:ascii="Calibri" w:hAnsi="Calibri" w:cs="Calibri"/>
          <w:color w:val="000000"/>
        </w:rPr>
        <w:t>composer le (689) 40 46 29 63</w:t>
      </w:r>
      <w:r w:rsidRPr="0070688A">
        <w:rPr>
          <w:rFonts w:ascii="Calibri" w:hAnsi="Calibri" w:cs="Calibri"/>
          <w:color w:val="000000"/>
        </w:rPr>
        <w:t xml:space="preserve"> </w:t>
      </w:r>
    </w:p>
    <w:p w14:paraId="35720E1C" w14:textId="113296CE" w:rsidR="00280CD6" w:rsidRPr="0070688A" w:rsidRDefault="00280CD6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>Saint-Pierre et Miquelon</w:t>
      </w:r>
      <w:r w:rsidRPr="00280CD6">
        <w:rPr>
          <w:rFonts w:ascii="Calibri" w:hAnsi="Calibri" w:cs="Calibri"/>
          <w:color w:val="000000"/>
        </w:rPr>
        <w:t>, composer le 05 08 41 46 52</w:t>
      </w:r>
      <w:r w:rsidRPr="0070688A">
        <w:rPr>
          <w:rFonts w:ascii="Calibri" w:hAnsi="Calibri" w:cs="Calibri"/>
          <w:color w:val="000000"/>
        </w:rPr>
        <w:t xml:space="preserve"> </w:t>
      </w:r>
    </w:p>
    <w:p w14:paraId="06F77A07" w14:textId="1A0371D4" w:rsidR="001D21E0" w:rsidRPr="00280CD6" w:rsidRDefault="00280CD6" w:rsidP="0070688A">
      <w:pPr>
        <w:pStyle w:val="Paragraphedeliste"/>
        <w:jc w:val="both"/>
        <w:rPr>
          <w:rFonts w:ascii="Calibri" w:hAnsi="Calibri" w:cs="Calibri"/>
          <w:color w:val="000000"/>
        </w:rPr>
      </w:pPr>
      <w:r w:rsidRPr="0070688A">
        <w:rPr>
          <w:rFonts w:ascii="Calibri" w:hAnsi="Calibri" w:cs="Calibri"/>
          <w:color w:val="000000"/>
        </w:rPr>
        <w:t>Wallis et Futuna</w:t>
      </w:r>
      <w:r w:rsidRPr="00280CD6">
        <w:rPr>
          <w:rFonts w:ascii="Calibri" w:hAnsi="Calibri" w:cs="Calibri"/>
          <w:color w:val="000000"/>
        </w:rPr>
        <w:t>, composer le (681) 72 15 48</w:t>
      </w:r>
    </w:p>
    <w:p w14:paraId="248B4720" w14:textId="77777777" w:rsidR="001D21E0" w:rsidRDefault="001D21E0" w:rsidP="006729A3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BD8480E" w14:textId="77777777" w:rsidR="001D21E0" w:rsidRDefault="001D21E0" w:rsidP="006729A3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3512365" w14:textId="77777777" w:rsidR="001D21E0" w:rsidRDefault="001D21E0" w:rsidP="006729A3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F1A0C29" w14:textId="77777777" w:rsidR="00FA4009" w:rsidRPr="009471BF" w:rsidRDefault="00FA4009" w:rsidP="006729A3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BDA1FD2" w14:textId="547AE176" w:rsidR="00B93D47" w:rsidRPr="003C5D10" w:rsidRDefault="00B93D47" w:rsidP="003C5D10">
      <w:pPr>
        <w:spacing w:after="0" w:line="240" w:lineRule="auto"/>
        <w:rPr>
          <w:rFonts w:ascii="Calibri" w:hAnsi="Calibri" w:cs="Calibri"/>
          <w:color w:val="000000"/>
        </w:rPr>
      </w:pPr>
    </w:p>
    <w:sectPr w:rsidR="00B93D47" w:rsidRPr="003C5D10" w:rsidSect="00355D71">
      <w:headerReference w:type="default" r:id="rId11"/>
      <w:footerReference w:type="even" r:id="rId12"/>
      <w:footerReference w:type="default" r:id="rId13"/>
      <w:pgSz w:w="11906" w:h="16838"/>
      <w:pgMar w:top="1440" w:right="1080" w:bottom="1440" w:left="1080" w:header="709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1A42FE" w15:done="0"/>
  <w15:commentEx w15:paraId="718A7C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E945" w14:textId="77777777" w:rsidR="005D5054" w:rsidRDefault="005D5054" w:rsidP="00B10FF5">
      <w:pPr>
        <w:spacing w:after="0" w:line="240" w:lineRule="auto"/>
      </w:pPr>
      <w:r>
        <w:separator/>
      </w:r>
    </w:p>
  </w:endnote>
  <w:endnote w:type="continuationSeparator" w:id="0">
    <w:p w14:paraId="58262276" w14:textId="77777777" w:rsidR="005D5054" w:rsidRDefault="005D5054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E2CE" w14:textId="4B8C1422" w:rsidR="00E368F9" w:rsidRDefault="00E368F9">
    <w:pPr>
      <w:pStyle w:val="Pieddepage"/>
      <w:jc w:val="right"/>
    </w:pPr>
  </w:p>
  <w:p w14:paraId="286B9318" w14:textId="0D7D4686" w:rsidR="00E368F9" w:rsidRDefault="00E368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6229"/>
      <w:docPartObj>
        <w:docPartGallery w:val="Page Numbers (Bottom of Page)"/>
        <w:docPartUnique/>
      </w:docPartObj>
    </w:sdtPr>
    <w:sdtEndPr/>
    <w:sdtContent>
      <w:p w14:paraId="41F340C5" w14:textId="43B8236B" w:rsidR="00A140AF" w:rsidRDefault="00B93D47">
        <w:pPr>
          <w:pStyle w:val="Pieddepage"/>
          <w:jc w:val="right"/>
        </w:pPr>
        <w:r>
          <w:t>Fiche 13 – Assistance lycéens et familles</w:t>
        </w:r>
        <w:r w:rsidR="0057308E">
          <w:tab/>
        </w:r>
        <w:r w:rsidR="0057308E">
          <w:tab/>
        </w:r>
        <w:r w:rsidR="0057308E">
          <w:tab/>
        </w:r>
        <w:r w:rsidR="00A140AF">
          <w:fldChar w:fldCharType="begin"/>
        </w:r>
        <w:r w:rsidR="00A140AF">
          <w:instrText>PAGE   \* MERGEFORMAT</w:instrText>
        </w:r>
        <w:r w:rsidR="00A140AF">
          <w:fldChar w:fldCharType="separate"/>
        </w:r>
        <w:r w:rsidR="00801AF3">
          <w:rPr>
            <w:noProof/>
          </w:rPr>
          <w:t>1</w:t>
        </w:r>
        <w:r w:rsidR="00A140AF">
          <w:fldChar w:fldCharType="end"/>
        </w:r>
      </w:p>
    </w:sdtContent>
  </w:sdt>
  <w:p w14:paraId="39FE6B90" w14:textId="12A0E80F" w:rsidR="00B10FF5" w:rsidRDefault="00B10FF5" w:rsidP="00B10FF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4880D" w14:textId="77777777" w:rsidR="005D5054" w:rsidRDefault="005D5054" w:rsidP="00B10FF5">
      <w:pPr>
        <w:spacing w:after="0" w:line="240" w:lineRule="auto"/>
      </w:pPr>
      <w:r>
        <w:separator/>
      </w:r>
    </w:p>
  </w:footnote>
  <w:footnote w:type="continuationSeparator" w:id="0">
    <w:p w14:paraId="76893127" w14:textId="77777777" w:rsidR="005D5054" w:rsidRDefault="005D5054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57E5" w14:textId="48EE795B" w:rsidR="001A08E7" w:rsidRPr="00F726D4" w:rsidRDefault="00F726D4" w:rsidP="00A47DA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9397F80" wp14:editId="43CDDC1A">
          <wp:extent cx="3529410" cy="1260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oursup_rvb_si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41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53">
      <w:rPr>
        <w:noProof/>
        <w:lang w:eastAsia="fr-FR"/>
      </w:rPr>
      <w:drawing>
        <wp:inline distT="0" distB="0" distL="0" distR="0" wp14:anchorId="2D158102" wp14:editId="37C63910">
          <wp:extent cx="651228" cy="12600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EN_SUP_doublelogo_vertic_fich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D7"/>
    <w:multiLevelType w:val="hybridMultilevel"/>
    <w:tmpl w:val="8F22A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77BD9"/>
    <w:multiLevelType w:val="hybridMultilevel"/>
    <w:tmpl w:val="211ED60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873F5"/>
    <w:multiLevelType w:val="hybridMultilevel"/>
    <w:tmpl w:val="5D1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AE128B"/>
    <w:multiLevelType w:val="hybridMultilevel"/>
    <w:tmpl w:val="262499E2"/>
    <w:lvl w:ilvl="0" w:tplc="C7E04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B2CA1"/>
    <w:multiLevelType w:val="hybridMultilevel"/>
    <w:tmpl w:val="04B87E2C"/>
    <w:lvl w:ilvl="0" w:tplc="7CFC3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C1B39C6"/>
    <w:multiLevelType w:val="hybridMultilevel"/>
    <w:tmpl w:val="1C567D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80AD6"/>
    <w:multiLevelType w:val="hybridMultilevel"/>
    <w:tmpl w:val="B094A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9478E"/>
    <w:multiLevelType w:val="hybridMultilevel"/>
    <w:tmpl w:val="96C4453E"/>
    <w:lvl w:ilvl="0" w:tplc="32DEE1F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6637B"/>
    <w:multiLevelType w:val="hybridMultilevel"/>
    <w:tmpl w:val="ED18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501FA"/>
    <w:multiLevelType w:val="hybridMultilevel"/>
    <w:tmpl w:val="2B98F3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568F5"/>
    <w:multiLevelType w:val="hybridMultilevel"/>
    <w:tmpl w:val="7ED07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8">
    <w:nsid w:val="7E777AC3"/>
    <w:multiLevelType w:val="hybridMultilevel"/>
    <w:tmpl w:val="9AEA6BAC"/>
    <w:lvl w:ilvl="0" w:tplc="32DEE1F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5"/>
  </w:num>
  <w:num w:numId="4">
    <w:abstractNumId w:val="26"/>
  </w:num>
  <w:num w:numId="5">
    <w:abstractNumId w:val="31"/>
  </w:num>
  <w:num w:numId="6">
    <w:abstractNumId w:val="2"/>
  </w:num>
  <w:num w:numId="7">
    <w:abstractNumId w:val="4"/>
  </w:num>
  <w:num w:numId="8">
    <w:abstractNumId w:val="1"/>
  </w:num>
  <w:num w:numId="9">
    <w:abstractNumId w:val="34"/>
  </w:num>
  <w:num w:numId="10">
    <w:abstractNumId w:val="36"/>
  </w:num>
  <w:num w:numId="11">
    <w:abstractNumId w:val="11"/>
  </w:num>
  <w:num w:numId="12">
    <w:abstractNumId w:val="19"/>
  </w:num>
  <w:num w:numId="13">
    <w:abstractNumId w:val="9"/>
  </w:num>
  <w:num w:numId="14">
    <w:abstractNumId w:val="32"/>
  </w:num>
  <w:num w:numId="15">
    <w:abstractNumId w:val="5"/>
  </w:num>
  <w:num w:numId="16">
    <w:abstractNumId w:val="22"/>
  </w:num>
  <w:num w:numId="17">
    <w:abstractNumId w:val="25"/>
  </w:num>
  <w:num w:numId="18">
    <w:abstractNumId w:val="3"/>
  </w:num>
  <w:num w:numId="19">
    <w:abstractNumId w:val="33"/>
  </w:num>
  <w:num w:numId="20">
    <w:abstractNumId w:val="14"/>
  </w:num>
  <w:num w:numId="21">
    <w:abstractNumId w:val="7"/>
  </w:num>
  <w:num w:numId="22">
    <w:abstractNumId w:val="15"/>
  </w:num>
  <w:num w:numId="23">
    <w:abstractNumId w:val="30"/>
  </w:num>
  <w:num w:numId="24">
    <w:abstractNumId w:val="37"/>
  </w:num>
  <w:num w:numId="25">
    <w:abstractNumId w:val="16"/>
  </w:num>
  <w:num w:numId="26">
    <w:abstractNumId w:val="10"/>
  </w:num>
  <w:num w:numId="27">
    <w:abstractNumId w:val="28"/>
  </w:num>
  <w:num w:numId="28">
    <w:abstractNumId w:val="18"/>
  </w:num>
  <w:num w:numId="29">
    <w:abstractNumId w:val="6"/>
  </w:num>
  <w:num w:numId="30">
    <w:abstractNumId w:val="8"/>
  </w:num>
  <w:num w:numId="31">
    <w:abstractNumId w:val="12"/>
  </w:num>
  <w:num w:numId="32">
    <w:abstractNumId w:val="17"/>
  </w:num>
  <w:num w:numId="33">
    <w:abstractNumId w:val="29"/>
  </w:num>
  <w:num w:numId="34">
    <w:abstractNumId w:val="13"/>
  </w:num>
  <w:num w:numId="35">
    <w:abstractNumId w:val="20"/>
  </w:num>
  <w:num w:numId="36">
    <w:abstractNumId w:val="21"/>
  </w:num>
  <w:num w:numId="37">
    <w:abstractNumId w:val="0"/>
  </w:num>
  <w:num w:numId="38">
    <w:abstractNumId w:val="38"/>
  </w:num>
  <w:num w:numId="39">
    <w:abstractNumId w:val="24"/>
  </w:num>
  <w:num w:numId="40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a">
    <w15:presenceInfo w15:providerId="None" w15:userId="So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047CD"/>
    <w:rsid w:val="00016DEA"/>
    <w:rsid w:val="00050CBB"/>
    <w:rsid w:val="00051CED"/>
    <w:rsid w:val="000860EB"/>
    <w:rsid w:val="000966BA"/>
    <w:rsid w:val="000A7CAA"/>
    <w:rsid w:val="000B5248"/>
    <w:rsid w:val="000B6C69"/>
    <w:rsid w:val="000D4AE0"/>
    <w:rsid w:val="000E5EB5"/>
    <w:rsid w:val="00115E0A"/>
    <w:rsid w:val="00135096"/>
    <w:rsid w:val="001468F4"/>
    <w:rsid w:val="0015675E"/>
    <w:rsid w:val="0017788E"/>
    <w:rsid w:val="001907CF"/>
    <w:rsid w:val="001A08E7"/>
    <w:rsid w:val="001D21E0"/>
    <w:rsid w:val="001E5B6D"/>
    <w:rsid w:val="001F67E3"/>
    <w:rsid w:val="00202742"/>
    <w:rsid w:val="002061AB"/>
    <w:rsid w:val="00211678"/>
    <w:rsid w:val="0022375E"/>
    <w:rsid w:val="00264F8B"/>
    <w:rsid w:val="00280CD6"/>
    <w:rsid w:val="00293BD3"/>
    <w:rsid w:val="002B515B"/>
    <w:rsid w:val="002B74CE"/>
    <w:rsid w:val="002C1820"/>
    <w:rsid w:val="002E5A35"/>
    <w:rsid w:val="002F3545"/>
    <w:rsid w:val="00300390"/>
    <w:rsid w:val="003015D4"/>
    <w:rsid w:val="00302BF9"/>
    <w:rsid w:val="00317F77"/>
    <w:rsid w:val="0033697F"/>
    <w:rsid w:val="003423DF"/>
    <w:rsid w:val="00351662"/>
    <w:rsid w:val="00355D71"/>
    <w:rsid w:val="00373352"/>
    <w:rsid w:val="0039231C"/>
    <w:rsid w:val="00393BD0"/>
    <w:rsid w:val="00394ADA"/>
    <w:rsid w:val="003C5D10"/>
    <w:rsid w:val="003D186C"/>
    <w:rsid w:val="003E0B2F"/>
    <w:rsid w:val="003F13DC"/>
    <w:rsid w:val="003F61D4"/>
    <w:rsid w:val="00417C05"/>
    <w:rsid w:val="00426AE9"/>
    <w:rsid w:val="00464803"/>
    <w:rsid w:val="0046794C"/>
    <w:rsid w:val="00485F10"/>
    <w:rsid w:val="004A1D4E"/>
    <w:rsid w:val="004C570F"/>
    <w:rsid w:val="004D0DFF"/>
    <w:rsid w:val="00502022"/>
    <w:rsid w:val="00511283"/>
    <w:rsid w:val="00532AAD"/>
    <w:rsid w:val="0054784E"/>
    <w:rsid w:val="00557E08"/>
    <w:rsid w:val="0057308E"/>
    <w:rsid w:val="005756C0"/>
    <w:rsid w:val="00581176"/>
    <w:rsid w:val="00587E90"/>
    <w:rsid w:val="00593D6D"/>
    <w:rsid w:val="00596FD5"/>
    <w:rsid w:val="005D5054"/>
    <w:rsid w:val="005F272A"/>
    <w:rsid w:val="006335E9"/>
    <w:rsid w:val="00646EE3"/>
    <w:rsid w:val="006729A3"/>
    <w:rsid w:val="00690EC1"/>
    <w:rsid w:val="006E1E42"/>
    <w:rsid w:val="006F5EE5"/>
    <w:rsid w:val="0070688A"/>
    <w:rsid w:val="00716269"/>
    <w:rsid w:val="00742C22"/>
    <w:rsid w:val="007541D9"/>
    <w:rsid w:val="007728F4"/>
    <w:rsid w:val="00783098"/>
    <w:rsid w:val="00793DAE"/>
    <w:rsid w:val="007A0D77"/>
    <w:rsid w:val="007A16EF"/>
    <w:rsid w:val="007D3086"/>
    <w:rsid w:val="007E0D04"/>
    <w:rsid w:val="007F4451"/>
    <w:rsid w:val="00801AF3"/>
    <w:rsid w:val="00802020"/>
    <w:rsid w:val="0086409D"/>
    <w:rsid w:val="00874718"/>
    <w:rsid w:val="008C2853"/>
    <w:rsid w:val="008E56E7"/>
    <w:rsid w:val="0090789C"/>
    <w:rsid w:val="00930FD0"/>
    <w:rsid w:val="0093104E"/>
    <w:rsid w:val="009329FD"/>
    <w:rsid w:val="009471BF"/>
    <w:rsid w:val="00985C34"/>
    <w:rsid w:val="009B6592"/>
    <w:rsid w:val="009F1892"/>
    <w:rsid w:val="00A002F5"/>
    <w:rsid w:val="00A140AF"/>
    <w:rsid w:val="00A35538"/>
    <w:rsid w:val="00A47DA4"/>
    <w:rsid w:val="00A71C5B"/>
    <w:rsid w:val="00AC6BC1"/>
    <w:rsid w:val="00AD3577"/>
    <w:rsid w:val="00B10FF5"/>
    <w:rsid w:val="00B56063"/>
    <w:rsid w:val="00B93D0E"/>
    <w:rsid w:val="00B93D47"/>
    <w:rsid w:val="00BA359A"/>
    <w:rsid w:val="00BD6D0F"/>
    <w:rsid w:val="00C05B3F"/>
    <w:rsid w:val="00C17421"/>
    <w:rsid w:val="00C2525E"/>
    <w:rsid w:val="00C51840"/>
    <w:rsid w:val="00C765F2"/>
    <w:rsid w:val="00C823EB"/>
    <w:rsid w:val="00C925BB"/>
    <w:rsid w:val="00CE7A17"/>
    <w:rsid w:val="00D5047A"/>
    <w:rsid w:val="00D64ED8"/>
    <w:rsid w:val="00D77992"/>
    <w:rsid w:val="00D913F2"/>
    <w:rsid w:val="00DA2D42"/>
    <w:rsid w:val="00DF07B2"/>
    <w:rsid w:val="00E320CD"/>
    <w:rsid w:val="00E368F9"/>
    <w:rsid w:val="00E43D80"/>
    <w:rsid w:val="00E44139"/>
    <w:rsid w:val="00E45CDA"/>
    <w:rsid w:val="00E8233C"/>
    <w:rsid w:val="00F24B86"/>
    <w:rsid w:val="00F726D4"/>
    <w:rsid w:val="00F727C9"/>
    <w:rsid w:val="00F75B04"/>
    <w:rsid w:val="00F84A35"/>
    <w:rsid w:val="00FA4009"/>
    <w:rsid w:val="00FB0DAC"/>
    <w:rsid w:val="00FB1BE0"/>
    <w:rsid w:val="00FC3FAB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2525E"/>
    <w:rPr>
      <w:color w:val="0000FF" w:themeColor="hyperlink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0A7CAA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2525E"/>
    <w:rPr>
      <w:color w:val="0000FF" w:themeColor="hyperlink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0A7CAA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orientationelign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rminales2017-2018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A418-4C05-4464-8EED-533B13DE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Anaelle WEISS</cp:lastModifiedBy>
  <cp:revision>2</cp:revision>
  <cp:lastPrinted>2018-01-03T16:32:00Z</cp:lastPrinted>
  <dcterms:created xsi:type="dcterms:W3CDTF">2018-01-08T16:49:00Z</dcterms:created>
  <dcterms:modified xsi:type="dcterms:W3CDTF">2018-01-08T16:49:00Z</dcterms:modified>
</cp:coreProperties>
</file>